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D10BE5" w:rsidRDefault="00D10BE5">
      <w:pPr>
        <w:widowControl w:val="0"/>
        <w:pBdr>
          <w:top w:val="nil"/>
          <w:left w:val="nil"/>
          <w:bottom w:val="nil"/>
          <w:right w:val="nil"/>
          <w:between w:val="nil"/>
        </w:pBdr>
        <w:spacing w:after="0" w:line="276" w:lineRule="auto"/>
        <w:ind w:left="0" w:hanging="2"/>
        <w:rPr>
          <w:rFonts w:ascii="Arial" w:eastAsia="Arial" w:hAnsi="Arial" w:cs="Arial"/>
          <w:color w:val="000000"/>
        </w:rPr>
      </w:pPr>
    </w:p>
    <w:tbl>
      <w:tblPr>
        <w:tblStyle w:val="a"/>
        <w:tblpPr w:leftFromText="180" w:rightFromText="180" w:vertAnchor="page" w:horzAnchor="margin" w:tblpXSpec="center" w:tblpY="631"/>
        <w:tblW w:w="10314" w:type="dxa"/>
        <w:tblLayout w:type="fixed"/>
        <w:tblLook w:val="0000" w:firstRow="0" w:lastRow="0" w:firstColumn="0" w:lastColumn="0" w:noHBand="0" w:noVBand="0"/>
      </w:tblPr>
      <w:tblGrid>
        <w:gridCol w:w="5070"/>
        <w:gridCol w:w="5244"/>
      </w:tblGrid>
      <w:tr w:rsidR="00D10BE5" w14:paraId="1F1993E4" w14:textId="77777777">
        <w:tc>
          <w:tcPr>
            <w:tcW w:w="5070" w:type="dxa"/>
          </w:tcPr>
          <w:p w14:paraId="050441B5" w14:textId="77777777" w:rsidR="00D10BE5" w:rsidRDefault="003B664B">
            <w:pPr>
              <w:widowControl w:val="0"/>
              <w:tabs>
                <w:tab w:val="left" w:pos="993"/>
              </w:tabs>
              <w:spacing w:after="0" w:line="288" w:lineRule="auto"/>
              <w:ind w:left="0" w:hanging="2"/>
              <w:jc w:val="center"/>
              <w:textDirection w:val="lrTb"/>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BỘ GIÁO DỤC VÀ ĐÀO TẠO</w:t>
            </w:r>
          </w:p>
          <w:p w14:paraId="14A91DA3" w14:textId="77777777" w:rsidR="00D10BE5" w:rsidRDefault="003B664B">
            <w:pPr>
              <w:widowControl w:val="0"/>
              <w:tabs>
                <w:tab w:val="left" w:pos="993"/>
              </w:tabs>
              <w:spacing w:after="0" w:line="288" w:lineRule="auto"/>
              <w:ind w:left="0" w:hanging="2"/>
              <w:jc w:val="center"/>
              <w:textDirection w:val="lrTb"/>
              <w:rPr>
                <w:rFonts w:ascii="Times New Roman" w:eastAsia="Times New Roman" w:hAnsi="Times New Roman" w:cs="Times New Roman"/>
                <w:color w:val="111111"/>
                <w:sz w:val="24"/>
                <w:szCs w:val="24"/>
              </w:rPr>
            </w:pPr>
            <w:r>
              <w:rPr>
                <w:rFonts w:ascii="Times New Roman" w:eastAsia="Times New Roman" w:hAnsi="Times New Roman" w:cs="Times New Roman"/>
                <w:b/>
                <w:color w:val="111111"/>
                <w:sz w:val="24"/>
                <w:szCs w:val="24"/>
              </w:rPr>
              <w:t>TRƯỜNG ĐẠI HỌC KINH TẾ QUỐC DÂN</w:t>
            </w:r>
          </w:p>
        </w:tc>
        <w:tc>
          <w:tcPr>
            <w:tcW w:w="5244" w:type="dxa"/>
          </w:tcPr>
          <w:p w14:paraId="47A13B5D" w14:textId="77777777" w:rsidR="00D10BE5" w:rsidRDefault="003B664B">
            <w:pPr>
              <w:widowControl w:val="0"/>
              <w:tabs>
                <w:tab w:val="left" w:pos="993"/>
              </w:tabs>
              <w:spacing w:after="0" w:line="288" w:lineRule="auto"/>
              <w:ind w:left="0" w:hanging="2"/>
              <w:jc w:val="center"/>
              <w:textDirection w:val="lrTb"/>
              <w:rPr>
                <w:rFonts w:ascii="Times New Roman" w:eastAsia="Times New Roman" w:hAnsi="Times New Roman" w:cs="Times New Roman"/>
                <w:color w:val="111111"/>
                <w:sz w:val="24"/>
                <w:szCs w:val="24"/>
              </w:rPr>
            </w:pPr>
            <w:r>
              <w:rPr>
                <w:rFonts w:ascii="Times New Roman" w:eastAsia="Times New Roman" w:hAnsi="Times New Roman" w:cs="Times New Roman"/>
                <w:b/>
                <w:color w:val="111111"/>
                <w:sz w:val="24"/>
                <w:szCs w:val="24"/>
              </w:rPr>
              <w:t>CỘNG HÒA XÃ HỘI CHỦ NGHĨA VIỆT NAM</w:t>
            </w:r>
          </w:p>
          <w:p w14:paraId="0C2046C2" w14:textId="77777777" w:rsidR="00D10BE5" w:rsidRDefault="003B664B">
            <w:pPr>
              <w:widowControl w:val="0"/>
              <w:tabs>
                <w:tab w:val="left" w:pos="993"/>
              </w:tabs>
              <w:spacing w:after="0" w:line="288" w:lineRule="auto"/>
              <w:ind w:left="0" w:hanging="2"/>
              <w:jc w:val="center"/>
              <w:textDirection w:val="lrTb"/>
              <w:rPr>
                <w:rFonts w:ascii="Times New Roman" w:eastAsia="Times New Roman" w:hAnsi="Times New Roman" w:cs="Times New Roman"/>
                <w:color w:val="111111"/>
                <w:sz w:val="24"/>
                <w:szCs w:val="24"/>
              </w:rPr>
            </w:pPr>
            <w:r>
              <w:rPr>
                <w:rFonts w:ascii="Times New Roman" w:eastAsia="Times New Roman" w:hAnsi="Times New Roman" w:cs="Times New Roman"/>
                <w:b/>
                <w:color w:val="111111"/>
                <w:sz w:val="24"/>
                <w:szCs w:val="24"/>
              </w:rPr>
              <w:t>Độc lập – Tự do – Hạnh phúc</w:t>
            </w:r>
          </w:p>
        </w:tc>
      </w:tr>
    </w:tbl>
    <w:p w14:paraId="0A37501D" w14:textId="77777777" w:rsidR="00D10BE5" w:rsidRDefault="00D10BE5">
      <w:pPr>
        <w:widowControl w:val="0"/>
        <w:tabs>
          <w:tab w:val="left" w:pos="993"/>
        </w:tabs>
        <w:spacing w:after="0" w:line="288" w:lineRule="auto"/>
        <w:ind w:left="0" w:hanging="2"/>
        <w:jc w:val="center"/>
        <w:rPr>
          <w:rFonts w:ascii="Times New Roman" w:eastAsia="Times New Roman" w:hAnsi="Times New Roman" w:cs="Times New Roman"/>
          <w:color w:val="000000"/>
          <w:sz w:val="24"/>
          <w:szCs w:val="24"/>
        </w:rPr>
      </w:pPr>
      <w:bookmarkStart w:id="0" w:name="_heading=h.gjdgxs" w:colFirst="0" w:colLast="0"/>
      <w:bookmarkEnd w:id="0"/>
    </w:p>
    <w:p w14:paraId="11D9D527" w14:textId="77777777" w:rsidR="00D10BE5" w:rsidRDefault="003B664B">
      <w:pPr>
        <w:widowControl w:val="0"/>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ĐỀ CƯƠNG HỌC PHẦN CHI TIẾT</w:t>
      </w:r>
    </w:p>
    <w:p w14:paraId="424ADA70" w14:textId="77777777" w:rsidR="00D10BE5" w:rsidRDefault="003B664B">
      <w:pPr>
        <w:spacing w:after="0" w:line="288" w:lineRule="auto"/>
        <w:ind w:left="0" w:hanging="2"/>
        <w:jc w:val="both"/>
        <w:rPr>
          <w:rFonts w:ascii="Times New Roman" w:eastAsia="Times New Roman" w:hAnsi="Times New Roman" w:cs="Times New Roman"/>
          <w:color w:val="000000"/>
          <w:sz w:val="24"/>
          <w:szCs w:val="24"/>
        </w:rPr>
      </w:pPr>
      <w:bookmarkStart w:id="1" w:name="_heading=h.30j0zll" w:colFirst="0" w:colLast="0"/>
      <w:bookmarkEnd w:id="1"/>
      <w:r>
        <w:rPr>
          <w:rFonts w:ascii="Times New Roman" w:eastAsia="Times New Roman" w:hAnsi="Times New Roman" w:cs="Times New Roman"/>
          <w:b/>
          <w:i/>
          <w:color w:val="000000"/>
          <w:sz w:val="24"/>
          <w:szCs w:val="24"/>
        </w:rPr>
        <w:t>(Ban hành kèm theo quyết định số 1344 QĐ/ĐHKTQD, ngày 26 tháng 7 năm 2021)</w:t>
      </w:r>
    </w:p>
    <w:p w14:paraId="3773693B" w14:textId="77777777" w:rsidR="00D10BE5" w:rsidRDefault="003B664B">
      <w:pPr>
        <w:pStyle w:val="Heading1"/>
        <w:numPr>
          <w:ilvl w:val="0"/>
          <w:numId w:val="2"/>
        </w:numPr>
        <w:tabs>
          <w:tab w:val="left" w:pos="993"/>
        </w:tabs>
        <w:spacing w:before="0" w:after="0" w:line="288" w:lineRule="auto"/>
        <w:ind w:left="0" w:hanging="2"/>
        <w:rPr>
          <w:sz w:val="24"/>
          <w:szCs w:val="24"/>
        </w:rPr>
      </w:pPr>
      <w:r>
        <w:rPr>
          <w:sz w:val="24"/>
          <w:szCs w:val="24"/>
        </w:rPr>
        <w:t>THÔNG TIN TỔNG QUÁT (GENERAL INFORMATION)</w:t>
      </w:r>
    </w:p>
    <w:p w14:paraId="1AF726B7" w14:textId="77777777" w:rsidR="00D10BE5" w:rsidRDefault="003B664B">
      <w:pPr>
        <w:widowControl w:val="0"/>
        <w:numPr>
          <w:ilvl w:val="0"/>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Tên học phần (tiếng Việt):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color w:val="000000"/>
          <w:sz w:val="24"/>
          <w:szCs w:val="24"/>
        </w:rPr>
        <w:t>LỊCH SỬ VĂN HÓA VIỆT NAM</w:t>
      </w:r>
    </w:p>
    <w:p w14:paraId="43A38E80" w14:textId="77777777" w:rsidR="00D10BE5" w:rsidRDefault="003B664B">
      <w:pPr>
        <w:widowControl w:val="0"/>
        <w:numPr>
          <w:ilvl w:val="0"/>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Tên học phần (tiếng Anh): </w:t>
      </w:r>
      <w:r>
        <w:rPr>
          <w:rFonts w:ascii="Times New Roman" w:eastAsia="Times New Roman" w:hAnsi="Times New Roman" w:cs="Times New Roman"/>
          <w:b/>
          <w:color w:val="000000"/>
          <w:sz w:val="24"/>
          <w:szCs w:val="24"/>
        </w:rPr>
        <w:t xml:space="preserve">HISTORY OF VIETNAMESE CULTURE  </w:t>
      </w:r>
    </w:p>
    <w:p w14:paraId="541718B5" w14:textId="59382EFD" w:rsidR="00D10BE5" w:rsidRDefault="003B664B" w:rsidP="7BEAB337">
      <w:pPr>
        <w:widowControl w:val="0"/>
        <w:numPr>
          <w:ilvl w:val="0"/>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sidRPr="7BEAB337">
        <w:rPr>
          <w:rFonts w:ascii="Times New Roman" w:eastAsia="Times New Roman" w:hAnsi="Times New Roman" w:cs="Times New Roman"/>
          <w:b/>
          <w:bCs/>
          <w:i/>
          <w:iCs/>
          <w:color w:val="000000" w:themeColor="text1"/>
          <w:sz w:val="24"/>
          <w:szCs w:val="24"/>
        </w:rPr>
        <w:t xml:space="preserve">Mã học phần: </w:t>
      </w:r>
      <w:r>
        <w:tab/>
      </w:r>
      <w:r>
        <w:tab/>
      </w:r>
      <w:r w:rsidR="0761481C" w:rsidRPr="7BEAB337">
        <w:rPr>
          <w:rFonts w:ascii="Times New Roman" w:eastAsia="Times New Roman" w:hAnsi="Times New Roman" w:cs="Times New Roman"/>
          <w:b/>
          <w:bCs/>
          <w:color w:val="000000" w:themeColor="text1"/>
          <w:sz w:val="24"/>
          <w:szCs w:val="24"/>
        </w:rPr>
        <w:t>EP</w:t>
      </w:r>
      <w:r w:rsidR="005A628B" w:rsidRPr="00E45887">
        <w:rPr>
          <w:rFonts w:ascii="Times New Roman" w:hAnsi="Times New Roman" w:cs="Times New Roman"/>
          <w:b/>
          <w:sz w:val="24"/>
          <w:szCs w:val="24"/>
        </w:rPr>
        <w:t>18.</w:t>
      </w:r>
      <w:r w:rsidR="0761481C" w:rsidRPr="7BEAB337">
        <w:rPr>
          <w:rFonts w:ascii="Times New Roman" w:eastAsia="Times New Roman" w:hAnsi="Times New Roman" w:cs="Times New Roman"/>
          <w:b/>
          <w:bCs/>
          <w:color w:val="000000" w:themeColor="text1"/>
          <w:sz w:val="24"/>
          <w:szCs w:val="24"/>
        </w:rPr>
        <w:t>DLKS1150</w:t>
      </w:r>
      <w:r w:rsidRPr="7BEAB337">
        <w:rPr>
          <w:rFonts w:ascii="Times New Roman" w:eastAsia="Times New Roman" w:hAnsi="Times New Roman" w:cs="Times New Roman"/>
          <w:b/>
          <w:bCs/>
          <w:color w:val="000000" w:themeColor="text1"/>
          <w:sz w:val="24"/>
          <w:szCs w:val="24"/>
        </w:rPr>
        <w:t xml:space="preserve">  </w:t>
      </w:r>
    </w:p>
    <w:p w14:paraId="1C1E8A06" w14:textId="77777777" w:rsidR="00D10BE5" w:rsidRDefault="003B664B">
      <w:pPr>
        <w:widowControl w:val="0"/>
        <w:numPr>
          <w:ilvl w:val="0"/>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Thuộc khối kiến thức: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color w:val="000000"/>
          <w:sz w:val="24"/>
          <w:szCs w:val="24"/>
        </w:rPr>
        <w:t>CƠ SỞ NGÀNH</w:t>
      </w:r>
    </w:p>
    <w:p w14:paraId="60D928D0" w14:textId="77777777" w:rsidR="00D10BE5" w:rsidRDefault="003B664B">
      <w:pPr>
        <w:widowControl w:val="0"/>
        <w:numPr>
          <w:ilvl w:val="0"/>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Số tín chỉ: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t xml:space="preserve">3 </w:t>
      </w:r>
      <w:r>
        <w:rPr>
          <w:rFonts w:ascii="Times New Roman" w:eastAsia="Times New Roman" w:hAnsi="Times New Roman" w:cs="Times New Roman"/>
          <w:i/>
          <w:color w:val="000000"/>
          <w:sz w:val="24"/>
          <w:szCs w:val="24"/>
        </w:rPr>
        <w:t>(45 giờ tín chỉ, 50 phút/giờ)</w:t>
      </w:r>
    </w:p>
    <w:p w14:paraId="4AEB3090" w14:textId="77777777" w:rsidR="00D10BE5" w:rsidRDefault="003B664B">
      <w:pPr>
        <w:widowControl w:val="0"/>
        <w:numPr>
          <w:ilvl w:val="1"/>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Số giờ lý thuyết: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t>30</w:t>
      </w:r>
    </w:p>
    <w:p w14:paraId="743F1ECD" w14:textId="77777777" w:rsidR="00D10BE5" w:rsidRDefault="003B664B">
      <w:pPr>
        <w:widowControl w:val="0"/>
        <w:numPr>
          <w:ilvl w:val="1"/>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Số giờ thảo luận: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t>15</w:t>
      </w:r>
    </w:p>
    <w:p w14:paraId="7E96916C" w14:textId="77777777" w:rsidR="00D10BE5" w:rsidRDefault="003B664B">
      <w:pPr>
        <w:widowControl w:val="0"/>
        <w:numPr>
          <w:ilvl w:val="1"/>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Số tiết tự học: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t>90</w:t>
      </w:r>
      <w:r>
        <w:rPr>
          <w:rFonts w:ascii="Times New Roman" w:eastAsia="Times New Roman" w:hAnsi="Times New Roman" w:cs="Times New Roman"/>
          <w:b/>
          <w:i/>
          <w:color w:val="000000"/>
          <w:sz w:val="24"/>
          <w:szCs w:val="24"/>
        </w:rPr>
        <w:tab/>
      </w:r>
    </w:p>
    <w:p w14:paraId="387876F1" w14:textId="77777777" w:rsidR="00D10BE5" w:rsidRDefault="003B664B">
      <w:pPr>
        <w:widowControl w:val="0"/>
        <w:numPr>
          <w:ilvl w:val="0"/>
          <w:numId w:val="3"/>
        </w:numPr>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Điều kiện học: không có</w:t>
      </w:r>
    </w:p>
    <w:p w14:paraId="0CB84DE8" w14:textId="77777777" w:rsidR="00D10BE5" w:rsidRDefault="003B664B">
      <w:pPr>
        <w:pStyle w:val="Heading1"/>
        <w:numPr>
          <w:ilvl w:val="0"/>
          <w:numId w:val="2"/>
        </w:numPr>
        <w:tabs>
          <w:tab w:val="left" w:pos="993"/>
        </w:tabs>
        <w:spacing w:before="0" w:after="0" w:line="288" w:lineRule="auto"/>
        <w:ind w:left="0" w:hanging="2"/>
        <w:rPr>
          <w:sz w:val="24"/>
          <w:szCs w:val="24"/>
        </w:rPr>
      </w:pPr>
      <w:r>
        <w:rPr>
          <w:sz w:val="24"/>
          <w:szCs w:val="24"/>
        </w:rPr>
        <w:t>THÔNG TIN BỘ MÔN QUẢN LÝ VÀ GIẢNG VIÊN GIẢNG DẠY</w:t>
      </w:r>
    </w:p>
    <w:p w14:paraId="56AE39A9" w14:textId="77777777" w:rsidR="00D10BE5" w:rsidRDefault="003B664B">
      <w:pPr>
        <w:widowControl w:val="0"/>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Bộ môn quản lý: Quản trị Khách sạn</w:t>
      </w:r>
    </w:p>
    <w:p w14:paraId="787ECD1F" w14:textId="77777777" w:rsidR="00D10BE5" w:rsidRDefault="003B664B">
      <w:pPr>
        <w:widowControl w:val="0"/>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Địa chỉ: Phòng  709 Nhà A1, Trường ĐH Kinh tế Quốc dân</w:t>
      </w:r>
    </w:p>
    <w:p w14:paraId="60D25EBE" w14:textId="77777777" w:rsidR="00D10BE5" w:rsidRDefault="003B664B">
      <w:pPr>
        <w:widowControl w:val="0"/>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Giảng viên giảng dạy: </w:t>
      </w:r>
    </w:p>
    <w:p w14:paraId="547DB28B" w14:textId="77777777" w:rsidR="00D10BE5" w:rsidRDefault="003B664B">
      <w:pPr>
        <w:widowControl w:val="0"/>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TS. Đào Minh Ngọc</w:t>
      </w:r>
      <w:r>
        <w:rPr>
          <w:rFonts w:ascii="Times New Roman" w:eastAsia="Times New Roman" w:hAnsi="Times New Roman" w:cs="Times New Roman"/>
          <w:color w:val="000000"/>
          <w:sz w:val="24"/>
          <w:szCs w:val="24"/>
        </w:rPr>
        <w:tab/>
        <w:t xml:space="preserve"> - Bộ môn: Quản trị Khách sạn - Email: </w:t>
      </w:r>
      <w:hyperlink r:id="rId8">
        <w:r>
          <w:rPr>
            <w:rFonts w:ascii="Times New Roman" w:eastAsia="Times New Roman" w:hAnsi="Times New Roman" w:cs="Times New Roman"/>
            <w:color w:val="0563C1"/>
            <w:sz w:val="24"/>
            <w:szCs w:val="24"/>
            <w:u w:val="single"/>
          </w:rPr>
          <w:t>daominhngoc@neu.edu.vn</w:t>
        </w:r>
      </w:hyperlink>
      <w:r>
        <w:rPr>
          <w:rFonts w:ascii="Times New Roman" w:eastAsia="Times New Roman" w:hAnsi="Times New Roman" w:cs="Times New Roman"/>
          <w:color w:val="000000"/>
          <w:sz w:val="24"/>
          <w:szCs w:val="24"/>
        </w:rPr>
        <w:tab/>
      </w:r>
    </w:p>
    <w:p w14:paraId="7B12B7DD" w14:textId="77777777" w:rsidR="00D10BE5" w:rsidRDefault="003B664B">
      <w:pPr>
        <w:widowControl w:val="0"/>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PGS. TS. Lại Phi Hùng – Khoa Du lịch và Khách sạn – Email: </w:t>
      </w:r>
      <w:hyperlink r:id="rId9">
        <w:r>
          <w:rPr>
            <w:rFonts w:ascii="Times New Roman" w:eastAsia="Times New Roman" w:hAnsi="Times New Roman" w:cs="Times New Roman"/>
            <w:color w:val="0563C1"/>
            <w:sz w:val="24"/>
            <w:szCs w:val="24"/>
            <w:u w:val="single"/>
          </w:rPr>
          <w:t>laiphihung_dna@yahoo.com</w:t>
        </w:r>
      </w:hyperlink>
    </w:p>
    <w:p w14:paraId="41F4DD17" w14:textId="77777777" w:rsidR="00D10BE5" w:rsidRDefault="003B664B">
      <w:pPr>
        <w:widowControl w:val="0"/>
        <w:pBdr>
          <w:top w:val="nil"/>
          <w:left w:val="nil"/>
          <w:bottom w:val="nil"/>
          <w:right w:val="nil"/>
          <w:between w:val="nil"/>
        </w:pBdr>
        <w:tabs>
          <w:tab w:val="left" w:pos="90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Ths. Nguyễn Đức Trọng – BM: Quản trị Khách sạn – Email: trongnd@neu.edu.vn</w:t>
      </w:r>
    </w:p>
    <w:p w14:paraId="306F31A5" w14:textId="77777777" w:rsidR="00D10BE5" w:rsidRDefault="003B664B">
      <w:pPr>
        <w:pStyle w:val="Heading1"/>
        <w:numPr>
          <w:ilvl w:val="0"/>
          <w:numId w:val="2"/>
        </w:numPr>
        <w:tabs>
          <w:tab w:val="left" w:pos="993"/>
        </w:tabs>
        <w:spacing w:before="0" w:after="0" w:line="288" w:lineRule="auto"/>
        <w:ind w:left="0" w:hanging="2"/>
        <w:rPr>
          <w:sz w:val="24"/>
          <w:szCs w:val="24"/>
        </w:rPr>
      </w:pPr>
      <w:r>
        <w:rPr>
          <w:sz w:val="24"/>
          <w:szCs w:val="24"/>
        </w:rPr>
        <w:t>MÔ TẢ HỌC PHẦN (COURSE DESCRIPTIONS)</w:t>
      </w:r>
    </w:p>
    <w:p w14:paraId="6A6C24EB"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Học phần Lịch sử văn hóa Việt Nam trang bị cho sinh viên những kiến thức cơ bản về văn hóa Việt Nam theo một tiến trình lịch sử từ nguồn gốc hình thành, các giai đoạn định hình và biến đổi, quá trình tiếp xúc, giao lưu của văn hóa Việt Nam với các nền văn hóa thế giới. Các nội dung được đề cập đến bao gồm: </w:t>
      </w:r>
    </w:p>
    <w:p w14:paraId="2691A3F8"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Nguồn gốc hình thành của văn hóa Việt Nam</w:t>
      </w:r>
    </w:p>
    <w:p w14:paraId="47196634"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Các thành tố cơ bản của văn hóa Việt Nam truyền thống bao gồm: đặc điểm nhận thức, đặc điểm ứng xử với môi trường tự nhiên và xã hội; tín ngưỡng, nghệ thuật ngôn từ, phong tục tập quán, lễ tết, lễ hội và các loại hình nghệ thuật Việt Nam truyền thống.</w:t>
      </w:r>
    </w:p>
    <w:p w14:paraId="4744CE2A"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Văn hóa Việt Nam thời kỳ dựng nước và hình thành các nền văn hóa khu vực</w:t>
      </w:r>
    </w:p>
    <w:p w14:paraId="3CE8402F"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Văn hóa Việt Nam thời Bắc thuộc và tiếp biến văn hóa Ấn Độ, Trung Hoa</w:t>
      </w:r>
    </w:p>
    <w:p w14:paraId="2F0ADF4E"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Văn hóa Việt Nam thời độc lập – tự chủ - thống nhất Đại Việt</w:t>
      </w:r>
    </w:p>
    <w:p w14:paraId="0FA1E31C"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Văn hóa Việt Nam giai đoạn đầu thế kỷ XVI đến cuối thế kỷ XVIII</w:t>
      </w:r>
    </w:p>
    <w:p w14:paraId="6507E391"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Văn hóa Việt Nam thời kỳ cận đại đến hiện đại</w:t>
      </w:r>
    </w:p>
    <w:p w14:paraId="6CEE335B"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Quá trình tiếp nhận các hệ tư tưởng Phật giáo – Đạo giáo – Nho giáo – Kito giáo của văn hóa Việt Nam</w:t>
      </w:r>
    </w:p>
    <w:p w14:paraId="630C1034" w14:textId="77777777" w:rsidR="00D10BE5" w:rsidRDefault="003B664B">
      <w:pPr>
        <w:numPr>
          <w:ilvl w:val="0"/>
          <w:numId w:val="3"/>
        </w:numPr>
        <w:pBdr>
          <w:top w:val="nil"/>
          <w:left w:val="nil"/>
          <w:bottom w:val="nil"/>
          <w:right w:val="nil"/>
          <w:between w:val="nil"/>
        </w:pBdr>
        <w:tabs>
          <w:tab w:val="left" w:pos="-1440"/>
          <w:tab w:val="left" w:pos="-72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Đặc trưng và các giá trị bản sắc của văn hóa Việt Nam trong bối cảnh hội nhập với thế giới hiện tại.</w:t>
      </w:r>
    </w:p>
    <w:p w14:paraId="45693601" w14:textId="77777777" w:rsidR="00D10BE5" w:rsidRDefault="003B664B">
      <w:pPr>
        <w:pStyle w:val="Heading1"/>
        <w:numPr>
          <w:ilvl w:val="0"/>
          <w:numId w:val="2"/>
        </w:numPr>
        <w:tabs>
          <w:tab w:val="left" w:pos="993"/>
        </w:tabs>
        <w:spacing w:before="0" w:after="0" w:line="288" w:lineRule="auto"/>
        <w:ind w:left="0" w:hanging="2"/>
        <w:jc w:val="both"/>
        <w:rPr>
          <w:sz w:val="24"/>
          <w:szCs w:val="24"/>
        </w:rPr>
      </w:pPr>
      <w:r>
        <w:rPr>
          <w:sz w:val="24"/>
          <w:szCs w:val="24"/>
        </w:rPr>
        <w:t>TÀI LIỆU THAM KHẢO (LEARNING RESOURCES: COURSE BOOKS, REFERENCE BOOKS, AND SOFTWARES)</w:t>
      </w:r>
    </w:p>
    <w:p w14:paraId="32F94092"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Giáo trình</w:t>
      </w:r>
    </w:p>
    <w:p w14:paraId="4113B337" w14:textId="77777777" w:rsidR="00D10BE5" w:rsidRDefault="003B664B">
      <w:pPr>
        <w:numPr>
          <w:ilvl w:val="0"/>
          <w:numId w:val="1"/>
        </w:numPr>
        <w:pBdr>
          <w:top w:val="nil"/>
          <w:left w:val="nil"/>
          <w:bottom w:val="nil"/>
          <w:right w:val="nil"/>
          <w:between w:val="nil"/>
        </w:pBdr>
        <w:tabs>
          <w:tab w:val="left" w:pos="-1440"/>
          <w:tab w:val="left" w:pos="-720"/>
          <w:tab w:val="left" w:pos="63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Huỳnh Công Bá (2010), Lịch sử văn hóa Việt Nam, Nxb Thuận Hóa</w:t>
      </w:r>
    </w:p>
    <w:p w14:paraId="3579C43F"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Tài liệu khác:</w:t>
      </w:r>
    </w:p>
    <w:p w14:paraId="4098D983" w14:textId="77777777" w:rsidR="00D10BE5" w:rsidRDefault="003B664B">
      <w:pPr>
        <w:numPr>
          <w:ilvl w:val="0"/>
          <w:numId w:val="1"/>
        </w:numPr>
        <w:pBdr>
          <w:top w:val="nil"/>
          <w:left w:val="nil"/>
          <w:bottom w:val="nil"/>
          <w:right w:val="nil"/>
          <w:between w:val="nil"/>
        </w:pBdr>
        <w:tabs>
          <w:tab w:val="left" w:pos="-1440"/>
          <w:tab w:val="left" w:pos="-720"/>
          <w:tab w:val="left" w:pos="63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Nguyễn Khắc Thuần (2012), Đại cương lịch sử văn hóa Việt Nam (Tập 1-5), Nxb Thời Đại</w:t>
      </w:r>
    </w:p>
    <w:p w14:paraId="35A18132" w14:textId="77777777" w:rsidR="00D10BE5" w:rsidRDefault="003B664B">
      <w:pPr>
        <w:numPr>
          <w:ilvl w:val="0"/>
          <w:numId w:val="1"/>
        </w:numPr>
        <w:pBdr>
          <w:top w:val="nil"/>
          <w:left w:val="nil"/>
          <w:bottom w:val="nil"/>
          <w:right w:val="nil"/>
          <w:between w:val="nil"/>
        </w:pBdr>
        <w:tabs>
          <w:tab w:val="left" w:pos="-1440"/>
          <w:tab w:val="left" w:pos="-720"/>
          <w:tab w:val="left" w:pos="63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Trần Quốc Vượng (2007), Cơ sở văn hóa Việt Nam, Nxb Giáo dục, Hà Nội.</w:t>
      </w:r>
    </w:p>
    <w:p w14:paraId="10DA3B74" w14:textId="77777777" w:rsidR="00D10BE5" w:rsidRDefault="003B664B">
      <w:pPr>
        <w:numPr>
          <w:ilvl w:val="0"/>
          <w:numId w:val="1"/>
        </w:numPr>
        <w:pBdr>
          <w:top w:val="nil"/>
          <w:left w:val="nil"/>
          <w:bottom w:val="nil"/>
          <w:right w:val="nil"/>
          <w:between w:val="nil"/>
        </w:pBdr>
        <w:tabs>
          <w:tab w:val="left" w:pos="-1440"/>
          <w:tab w:val="left" w:pos="-720"/>
          <w:tab w:val="left" w:pos="63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Lại Phi Hùng, Nguyễn Đình Hòa (2014), Đại cương văn hóa Việt Nam, Nxb Đại học Kinh tế Quốc dân, Hà Nội.</w:t>
      </w:r>
    </w:p>
    <w:p w14:paraId="698732A2" w14:textId="77777777" w:rsidR="00D10BE5" w:rsidRDefault="003B664B">
      <w:pPr>
        <w:numPr>
          <w:ilvl w:val="0"/>
          <w:numId w:val="1"/>
        </w:numPr>
        <w:pBdr>
          <w:top w:val="nil"/>
          <w:left w:val="nil"/>
          <w:bottom w:val="nil"/>
          <w:right w:val="nil"/>
          <w:between w:val="nil"/>
        </w:pBdr>
        <w:tabs>
          <w:tab w:val="left" w:pos="-1440"/>
          <w:tab w:val="left" w:pos="-720"/>
          <w:tab w:val="left" w:pos="63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Trần Ngọc Thêm (2014), Tìm về bản sắc văn hóa Việt Nam, Nxb Trẻ TPHCM.</w:t>
      </w:r>
    </w:p>
    <w:p w14:paraId="6083030B" w14:textId="77777777" w:rsidR="00D10BE5" w:rsidRDefault="003B664B">
      <w:pPr>
        <w:pStyle w:val="Heading1"/>
        <w:tabs>
          <w:tab w:val="left" w:pos="993"/>
        </w:tabs>
        <w:spacing w:before="0" w:after="0" w:line="288" w:lineRule="auto"/>
        <w:ind w:left="0" w:hanging="2"/>
        <w:jc w:val="both"/>
        <w:rPr>
          <w:sz w:val="24"/>
          <w:szCs w:val="24"/>
        </w:rPr>
      </w:pPr>
      <w:bookmarkStart w:id="2" w:name="_heading=h.1fob9te" w:colFirst="0" w:colLast="0"/>
      <w:bookmarkEnd w:id="2"/>
      <w:r>
        <w:rPr>
          <w:sz w:val="24"/>
          <w:szCs w:val="24"/>
        </w:rPr>
        <w:t>5. MỤC TIÊU HỌC PHẦN (COURSE GOALS)</w:t>
      </w:r>
    </w:p>
    <w:p w14:paraId="13C302AF" w14:textId="77777777" w:rsidR="00D10BE5" w:rsidRDefault="003B664B">
      <w:pPr>
        <w:pStyle w:val="Heading1"/>
        <w:tabs>
          <w:tab w:val="left" w:pos="993"/>
        </w:tabs>
        <w:spacing w:before="0" w:after="0" w:line="288" w:lineRule="auto"/>
        <w:ind w:left="0" w:hanging="2"/>
        <w:jc w:val="center"/>
        <w:rPr>
          <w:sz w:val="24"/>
          <w:szCs w:val="24"/>
        </w:rPr>
      </w:pPr>
      <w:r>
        <w:rPr>
          <w:sz w:val="24"/>
          <w:szCs w:val="24"/>
        </w:rPr>
        <w:t>Bảng 5.1. Mục tiêu học phần</w:t>
      </w:r>
    </w:p>
    <w:tbl>
      <w:tblPr>
        <w:tblStyle w:val="a0"/>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56"/>
        <w:gridCol w:w="5468"/>
        <w:gridCol w:w="1393"/>
        <w:gridCol w:w="1270"/>
      </w:tblGrid>
      <w:tr w:rsidR="00D10BE5" w14:paraId="67E4B9C0" w14:textId="77777777">
        <w:tc>
          <w:tcPr>
            <w:tcW w:w="1156" w:type="dxa"/>
            <w:tcBorders>
              <w:top w:val="single" w:sz="4" w:space="0" w:color="000000"/>
              <w:left w:val="single" w:sz="4" w:space="0" w:color="000000"/>
              <w:bottom w:val="single" w:sz="4" w:space="0" w:color="000000"/>
              <w:right w:val="single" w:sz="4" w:space="0" w:color="000000"/>
            </w:tcBorders>
            <w:vAlign w:val="center"/>
          </w:tcPr>
          <w:p w14:paraId="63117B49"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Mục tiêu </w:t>
            </w:r>
            <w:r>
              <w:rPr>
                <w:rFonts w:ascii="Times New Roman" w:eastAsia="Times New Roman" w:hAnsi="Times New Roman" w:cs="Times New Roman"/>
                <w:b/>
                <w:sz w:val="24"/>
                <w:szCs w:val="24"/>
              </w:rPr>
              <w:br/>
            </w:r>
          </w:p>
          <w:p w14:paraId="54430D1B"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(Gx) </w:t>
            </w:r>
          </w:p>
        </w:tc>
        <w:tc>
          <w:tcPr>
            <w:tcW w:w="5468" w:type="dxa"/>
            <w:tcBorders>
              <w:top w:val="single" w:sz="4" w:space="0" w:color="000000"/>
              <w:left w:val="single" w:sz="4" w:space="0" w:color="000000"/>
              <w:bottom w:val="single" w:sz="4" w:space="0" w:color="000000"/>
              <w:right w:val="single" w:sz="4" w:space="0" w:color="000000"/>
            </w:tcBorders>
            <w:vAlign w:val="center"/>
          </w:tcPr>
          <w:p w14:paraId="2E38B0BE"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Mô tả mục tiêu</w:t>
            </w:r>
          </w:p>
        </w:tc>
        <w:tc>
          <w:tcPr>
            <w:tcW w:w="1393" w:type="dxa"/>
            <w:tcBorders>
              <w:top w:val="single" w:sz="4" w:space="0" w:color="000000"/>
              <w:left w:val="single" w:sz="4" w:space="0" w:color="000000"/>
              <w:bottom w:val="single" w:sz="4" w:space="0" w:color="000000"/>
              <w:right w:val="single" w:sz="4" w:space="0" w:color="000000"/>
            </w:tcBorders>
            <w:vAlign w:val="center"/>
          </w:tcPr>
          <w:p w14:paraId="17157F29"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CĐR của CTĐT</w:t>
            </w:r>
          </w:p>
        </w:tc>
        <w:tc>
          <w:tcPr>
            <w:tcW w:w="1270" w:type="dxa"/>
            <w:tcBorders>
              <w:top w:val="single" w:sz="4" w:space="0" w:color="000000"/>
              <w:left w:val="single" w:sz="4" w:space="0" w:color="000000"/>
              <w:bottom w:val="single" w:sz="4" w:space="0" w:color="000000"/>
              <w:right w:val="single" w:sz="4" w:space="0" w:color="000000"/>
            </w:tcBorders>
          </w:tcPr>
          <w:p w14:paraId="6C2C1530"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Trình độ năng lực</w:t>
            </w:r>
          </w:p>
        </w:tc>
      </w:tr>
      <w:tr w:rsidR="00D10BE5" w14:paraId="46DF4BB1" w14:textId="77777777">
        <w:tc>
          <w:tcPr>
            <w:tcW w:w="1156" w:type="dxa"/>
            <w:tcBorders>
              <w:top w:val="single" w:sz="4" w:space="0" w:color="000000"/>
              <w:left w:val="single" w:sz="4" w:space="0" w:color="000000"/>
              <w:bottom w:val="single" w:sz="4" w:space="0" w:color="000000"/>
              <w:right w:val="single" w:sz="4" w:space="0" w:color="000000"/>
            </w:tcBorders>
          </w:tcPr>
          <w:p w14:paraId="32FCBE6E"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5468" w:type="dxa"/>
            <w:tcBorders>
              <w:top w:val="single" w:sz="4" w:space="0" w:color="000000"/>
              <w:left w:val="single" w:sz="4" w:space="0" w:color="000000"/>
              <w:bottom w:val="single" w:sz="4" w:space="0" w:color="000000"/>
              <w:right w:val="single" w:sz="4" w:space="0" w:color="000000"/>
            </w:tcBorders>
          </w:tcPr>
          <w:p w14:paraId="4CA53300"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393" w:type="dxa"/>
            <w:tcBorders>
              <w:top w:val="single" w:sz="4" w:space="0" w:color="000000"/>
              <w:left w:val="single" w:sz="4" w:space="0" w:color="000000"/>
              <w:bottom w:val="single" w:sz="4" w:space="0" w:color="000000"/>
              <w:right w:val="single" w:sz="4" w:space="0" w:color="000000"/>
            </w:tcBorders>
          </w:tcPr>
          <w:p w14:paraId="344DA621"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270" w:type="dxa"/>
            <w:tcBorders>
              <w:top w:val="single" w:sz="4" w:space="0" w:color="000000"/>
              <w:left w:val="single" w:sz="4" w:space="0" w:color="000000"/>
              <w:bottom w:val="single" w:sz="4" w:space="0" w:color="000000"/>
              <w:right w:val="single" w:sz="4" w:space="0" w:color="000000"/>
            </w:tcBorders>
          </w:tcPr>
          <w:p w14:paraId="48D81F23"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r>
      <w:tr w:rsidR="00D10BE5" w14:paraId="4E617E71" w14:textId="77777777">
        <w:tc>
          <w:tcPr>
            <w:tcW w:w="1156" w:type="dxa"/>
            <w:tcBorders>
              <w:top w:val="single" w:sz="4" w:space="0" w:color="000000"/>
              <w:left w:val="single" w:sz="4" w:space="0" w:color="000000"/>
              <w:bottom w:val="single" w:sz="4" w:space="0" w:color="000000"/>
              <w:right w:val="single" w:sz="4" w:space="0" w:color="000000"/>
            </w:tcBorders>
            <w:vAlign w:val="center"/>
          </w:tcPr>
          <w:p w14:paraId="13891CB4"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5468" w:type="dxa"/>
            <w:tcBorders>
              <w:top w:val="single" w:sz="4" w:space="0" w:color="000000"/>
              <w:left w:val="single" w:sz="4" w:space="0" w:color="000000"/>
              <w:bottom w:val="single" w:sz="4" w:space="0" w:color="000000"/>
              <w:right w:val="single" w:sz="4" w:space="0" w:color="000000"/>
            </w:tcBorders>
          </w:tcPr>
          <w:p w14:paraId="79818A28"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Cung cấp cho người học những kiến thức cơ bản về văn hóa Việt Nam: nguồn gốc hình thành, các giai đoạn định hình và biến đổi, quá trình tiếp xúc, giao lưu của văn hóa Việt Nam với các nền văn hóa thế giới; đặc trưng, thành tố và các giá trị bản sắc của văn hóa Việt Nam; các vùng văn hóa Việt Nam và văn hóa Việt Nam trong bối cảnh hội nhập với thế giới hiện tại.</w:t>
            </w:r>
          </w:p>
        </w:tc>
        <w:tc>
          <w:tcPr>
            <w:tcW w:w="1393" w:type="dxa"/>
            <w:tcBorders>
              <w:top w:val="single" w:sz="4" w:space="0" w:color="000000"/>
              <w:left w:val="single" w:sz="4" w:space="0" w:color="000000"/>
              <w:bottom w:val="single" w:sz="4" w:space="0" w:color="000000"/>
              <w:right w:val="single" w:sz="4" w:space="0" w:color="000000"/>
            </w:tcBorders>
            <w:vAlign w:val="center"/>
          </w:tcPr>
          <w:p w14:paraId="6C964F70"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p w14:paraId="5DAB6C7B"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tc>
        <w:tc>
          <w:tcPr>
            <w:tcW w:w="1270" w:type="dxa"/>
            <w:tcBorders>
              <w:top w:val="single" w:sz="4" w:space="0" w:color="000000"/>
              <w:left w:val="single" w:sz="4" w:space="0" w:color="000000"/>
              <w:bottom w:val="single" w:sz="4" w:space="0" w:color="000000"/>
              <w:right w:val="single" w:sz="4" w:space="0" w:color="000000"/>
            </w:tcBorders>
          </w:tcPr>
          <w:p w14:paraId="02EB378F"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6A05A809"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5A39BBE3"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41C8F396"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5FCD5EC4"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3</w:t>
            </w:r>
          </w:p>
          <w:p w14:paraId="72A3D3EC"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tc>
      </w:tr>
      <w:tr w:rsidR="00D10BE5" w14:paraId="60DB65AB" w14:textId="77777777">
        <w:tc>
          <w:tcPr>
            <w:tcW w:w="1156" w:type="dxa"/>
            <w:tcBorders>
              <w:top w:val="single" w:sz="4" w:space="0" w:color="000000"/>
              <w:left w:val="single" w:sz="4" w:space="0" w:color="000000"/>
              <w:bottom w:val="single" w:sz="4" w:space="0" w:color="000000"/>
              <w:right w:val="single" w:sz="4" w:space="0" w:color="000000"/>
            </w:tcBorders>
            <w:vAlign w:val="center"/>
          </w:tcPr>
          <w:p w14:paraId="56C31F58"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5468" w:type="dxa"/>
            <w:tcBorders>
              <w:top w:val="single" w:sz="4" w:space="0" w:color="000000"/>
              <w:left w:val="single" w:sz="4" w:space="0" w:color="000000"/>
              <w:bottom w:val="single" w:sz="4" w:space="0" w:color="000000"/>
              <w:right w:val="single" w:sz="4" w:space="0" w:color="000000"/>
            </w:tcBorders>
          </w:tcPr>
          <w:p w14:paraId="258FA1B1"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Giúp người học hình thành các kỹ năng phân tích khái niệm văn hóa và các khái niệm liên quan; phân tích được mối quan hệ giữa văn hóa với môi trường tự nhiên và môi trường xã hội; phân tích được quá trình tiếp xúc và giao lưu văn hoá của Việt Nam; phân tích được đặc trưng văn hoá vùng miền ở Việt  Nam; </w:t>
            </w:r>
          </w:p>
        </w:tc>
        <w:tc>
          <w:tcPr>
            <w:tcW w:w="1393" w:type="dxa"/>
            <w:tcBorders>
              <w:top w:val="single" w:sz="4" w:space="0" w:color="000000"/>
              <w:left w:val="single" w:sz="4" w:space="0" w:color="000000"/>
              <w:bottom w:val="single" w:sz="4" w:space="0" w:color="000000"/>
              <w:right w:val="single" w:sz="4" w:space="0" w:color="000000"/>
            </w:tcBorders>
            <w:vAlign w:val="center"/>
          </w:tcPr>
          <w:p w14:paraId="7E3A48B2"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p w14:paraId="0D0B940D"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tc>
        <w:tc>
          <w:tcPr>
            <w:tcW w:w="1270" w:type="dxa"/>
            <w:tcBorders>
              <w:top w:val="single" w:sz="4" w:space="0" w:color="000000"/>
              <w:left w:val="single" w:sz="4" w:space="0" w:color="000000"/>
              <w:bottom w:val="single" w:sz="4" w:space="0" w:color="000000"/>
              <w:right w:val="single" w:sz="4" w:space="0" w:color="000000"/>
            </w:tcBorders>
          </w:tcPr>
          <w:p w14:paraId="0E27B00A"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60061E4C"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0B778152"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3</w:t>
            </w:r>
          </w:p>
        </w:tc>
      </w:tr>
      <w:tr w:rsidR="00D10BE5" w14:paraId="3B6291D5" w14:textId="77777777">
        <w:tc>
          <w:tcPr>
            <w:tcW w:w="1156" w:type="dxa"/>
            <w:tcBorders>
              <w:top w:val="single" w:sz="4" w:space="0" w:color="000000"/>
              <w:left w:val="single" w:sz="4" w:space="0" w:color="000000"/>
              <w:bottom w:val="single" w:sz="4" w:space="0" w:color="000000"/>
              <w:right w:val="single" w:sz="4" w:space="0" w:color="000000"/>
            </w:tcBorders>
            <w:vAlign w:val="center"/>
          </w:tcPr>
          <w:p w14:paraId="0F2285E8"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G3</w:t>
            </w:r>
          </w:p>
        </w:tc>
        <w:tc>
          <w:tcPr>
            <w:tcW w:w="5468" w:type="dxa"/>
            <w:tcBorders>
              <w:top w:val="single" w:sz="4" w:space="0" w:color="000000"/>
              <w:left w:val="single" w:sz="4" w:space="0" w:color="000000"/>
              <w:bottom w:val="single" w:sz="4" w:space="0" w:color="000000"/>
              <w:right w:val="single" w:sz="4" w:space="0" w:color="000000"/>
            </w:tcBorders>
          </w:tcPr>
          <w:p w14:paraId="32C6CD89"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Giúp người học hình thành các năng lực tự chủ và trách nhiệm trong học tập và phát triển nghề nghiệp; có tinh thần làm việc trách nhiệm, trung thực, nghiêm túc, tính kỷ luật cao; có tác phong lịch sự, nhã nhặn, đúng mực; say mê, yêu nghề và có tinh thần phục vụ; Chủ động trong học tập và rèn luyện bản thân; Tôn trọng văn hóa </w:t>
            </w:r>
            <w:r>
              <w:rPr>
                <w:rFonts w:ascii="Times New Roman" w:eastAsia="Times New Roman" w:hAnsi="Times New Roman" w:cs="Times New Roman"/>
                <w:color w:val="000000"/>
                <w:sz w:val="24"/>
                <w:szCs w:val="24"/>
              </w:rPr>
              <w:lastRenderedPageBreak/>
              <w:t>truyền thống, phong tục tập quán, có ý thức giữ gìn và phát huy giá trị văn hóa truyền thống</w:t>
            </w:r>
          </w:p>
        </w:tc>
        <w:tc>
          <w:tcPr>
            <w:tcW w:w="1393" w:type="dxa"/>
            <w:tcBorders>
              <w:top w:val="single" w:sz="4" w:space="0" w:color="000000"/>
              <w:left w:val="single" w:sz="4" w:space="0" w:color="000000"/>
              <w:bottom w:val="single" w:sz="4" w:space="0" w:color="000000"/>
              <w:right w:val="single" w:sz="4" w:space="0" w:color="000000"/>
            </w:tcBorders>
            <w:vAlign w:val="center"/>
          </w:tcPr>
          <w:p w14:paraId="1DB69759"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3.3</w:t>
            </w:r>
          </w:p>
        </w:tc>
        <w:tc>
          <w:tcPr>
            <w:tcW w:w="1270" w:type="dxa"/>
            <w:tcBorders>
              <w:top w:val="single" w:sz="4" w:space="0" w:color="000000"/>
              <w:left w:val="single" w:sz="4" w:space="0" w:color="000000"/>
              <w:bottom w:val="single" w:sz="4" w:space="0" w:color="000000"/>
              <w:right w:val="single" w:sz="4" w:space="0" w:color="000000"/>
            </w:tcBorders>
          </w:tcPr>
          <w:p w14:paraId="44EAFD9C"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4B94D5A5"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rPr>
                <w:rFonts w:ascii="Times New Roman" w:eastAsia="Times New Roman" w:hAnsi="Times New Roman" w:cs="Times New Roman"/>
                <w:color w:val="000000"/>
                <w:sz w:val="24"/>
                <w:szCs w:val="24"/>
              </w:rPr>
            </w:pPr>
          </w:p>
          <w:p w14:paraId="3DEEC669"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3656B9AB" w14:textId="77777777" w:rsidR="00D10BE5" w:rsidRDefault="00D10BE5">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p>
          <w:p w14:paraId="2598DEE6" w14:textId="77777777" w:rsidR="00D10BE5" w:rsidRDefault="003B664B">
            <w:pPr>
              <w:pBdr>
                <w:top w:val="nil"/>
                <w:left w:val="nil"/>
                <w:bottom w:val="nil"/>
                <w:right w:val="nil"/>
                <w:between w:val="nil"/>
              </w:pBdr>
              <w:tabs>
                <w:tab w:val="left" w:pos="-1440"/>
                <w:tab w:val="left" w:pos="-720"/>
                <w:tab w:val="left" w:pos="993"/>
              </w:tabs>
              <w:spacing w:after="0" w:line="288" w:lineRule="auto"/>
              <w:ind w:left="0" w:hanging="2"/>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4</w:t>
            </w:r>
          </w:p>
        </w:tc>
      </w:tr>
    </w:tbl>
    <w:p w14:paraId="428A9C32" w14:textId="77777777" w:rsidR="00D10BE5" w:rsidRDefault="003B664B">
      <w:pPr>
        <w:pStyle w:val="Heading1"/>
        <w:numPr>
          <w:ilvl w:val="0"/>
          <w:numId w:val="1"/>
        </w:numPr>
        <w:tabs>
          <w:tab w:val="left" w:pos="993"/>
        </w:tabs>
        <w:spacing w:before="0" w:after="0" w:line="288" w:lineRule="auto"/>
        <w:ind w:left="0" w:hanging="2"/>
        <w:jc w:val="both"/>
        <w:rPr>
          <w:sz w:val="24"/>
          <w:szCs w:val="24"/>
        </w:rPr>
      </w:pPr>
      <w:bookmarkStart w:id="3" w:name="_heading=h.3znysh7" w:colFirst="0" w:colLast="0"/>
      <w:bookmarkEnd w:id="3"/>
      <w:r>
        <w:rPr>
          <w:sz w:val="24"/>
          <w:szCs w:val="24"/>
        </w:rPr>
        <w:t>CHUẨN ĐẦU RA HỌC PHẦN (COURSE LEARNING OUTCOMES)</w:t>
      </w:r>
    </w:p>
    <w:p w14:paraId="2BDE96B9" w14:textId="77777777" w:rsidR="00D10BE5" w:rsidRDefault="003B664B">
      <w:pPr>
        <w:pStyle w:val="Heading1"/>
        <w:tabs>
          <w:tab w:val="left" w:pos="993"/>
        </w:tabs>
        <w:spacing w:before="0" w:after="0" w:line="288" w:lineRule="auto"/>
        <w:ind w:left="0" w:hanging="2"/>
        <w:jc w:val="center"/>
        <w:rPr>
          <w:sz w:val="24"/>
          <w:szCs w:val="24"/>
        </w:rPr>
      </w:pPr>
      <w:r>
        <w:rPr>
          <w:sz w:val="24"/>
          <w:szCs w:val="24"/>
        </w:rPr>
        <w:t>Bảng 6.1. Chuẩn đầu ra học phần (CLO)</w:t>
      </w:r>
    </w:p>
    <w:tbl>
      <w:tblPr>
        <w:tblStyle w:val="a1"/>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89"/>
        <w:gridCol w:w="1202"/>
        <w:gridCol w:w="5609"/>
        <w:gridCol w:w="1287"/>
      </w:tblGrid>
      <w:tr w:rsidR="00D10BE5" w14:paraId="0506F24D" w14:textId="77777777">
        <w:tc>
          <w:tcPr>
            <w:tcW w:w="1189" w:type="dxa"/>
            <w:tcBorders>
              <w:top w:val="single" w:sz="4" w:space="0" w:color="000000"/>
              <w:left w:val="single" w:sz="4" w:space="0" w:color="000000"/>
              <w:bottom w:val="single" w:sz="4" w:space="0" w:color="000000"/>
              <w:right w:val="single" w:sz="4" w:space="0" w:color="000000"/>
            </w:tcBorders>
            <w:vAlign w:val="center"/>
          </w:tcPr>
          <w:p w14:paraId="0FD7A4E1"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Mục tiêu học phần</w:t>
            </w:r>
          </w:p>
        </w:tc>
        <w:tc>
          <w:tcPr>
            <w:tcW w:w="1202" w:type="dxa"/>
            <w:tcBorders>
              <w:top w:val="single" w:sz="4" w:space="0" w:color="000000"/>
              <w:left w:val="single" w:sz="4" w:space="0" w:color="000000"/>
              <w:bottom w:val="single" w:sz="4" w:space="0" w:color="000000"/>
              <w:right w:val="single" w:sz="4" w:space="0" w:color="000000"/>
            </w:tcBorders>
            <w:vAlign w:val="center"/>
          </w:tcPr>
          <w:p w14:paraId="573F02F7"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CĐR  </w:t>
            </w:r>
          </w:p>
        </w:tc>
        <w:tc>
          <w:tcPr>
            <w:tcW w:w="5609" w:type="dxa"/>
            <w:tcBorders>
              <w:top w:val="single" w:sz="4" w:space="0" w:color="000000"/>
              <w:left w:val="single" w:sz="4" w:space="0" w:color="000000"/>
              <w:bottom w:val="single" w:sz="4" w:space="0" w:color="000000"/>
              <w:right w:val="single" w:sz="4" w:space="0" w:color="000000"/>
            </w:tcBorders>
            <w:vAlign w:val="center"/>
          </w:tcPr>
          <w:p w14:paraId="7DDBBCD8"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Mô tả chuẩn đầu ra</w:t>
            </w:r>
          </w:p>
        </w:tc>
        <w:tc>
          <w:tcPr>
            <w:tcW w:w="1287" w:type="dxa"/>
            <w:tcBorders>
              <w:top w:val="single" w:sz="4" w:space="0" w:color="000000"/>
              <w:left w:val="single" w:sz="4" w:space="0" w:color="000000"/>
              <w:bottom w:val="single" w:sz="4" w:space="0" w:color="000000"/>
              <w:right w:val="single" w:sz="4" w:space="0" w:color="000000"/>
            </w:tcBorders>
            <w:vAlign w:val="center"/>
          </w:tcPr>
          <w:p w14:paraId="1D7054BC"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Trình độ năng lực</w:t>
            </w:r>
          </w:p>
        </w:tc>
      </w:tr>
      <w:tr w:rsidR="00D10BE5" w14:paraId="180BE7F2" w14:textId="77777777">
        <w:tc>
          <w:tcPr>
            <w:tcW w:w="1189" w:type="dxa"/>
            <w:tcBorders>
              <w:top w:val="single" w:sz="4" w:space="0" w:color="000000"/>
              <w:left w:val="single" w:sz="4" w:space="0" w:color="000000"/>
              <w:bottom w:val="single" w:sz="4" w:space="0" w:color="000000"/>
              <w:right w:val="single" w:sz="4" w:space="0" w:color="000000"/>
            </w:tcBorders>
          </w:tcPr>
          <w:p w14:paraId="127C5FC9"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1202" w:type="dxa"/>
            <w:tcBorders>
              <w:top w:val="single" w:sz="4" w:space="0" w:color="000000"/>
              <w:left w:val="single" w:sz="4" w:space="0" w:color="000000"/>
              <w:bottom w:val="single" w:sz="4" w:space="0" w:color="000000"/>
              <w:right w:val="single" w:sz="4" w:space="0" w:color="000000"/>
            </w:tcBorders>
          </w:tcPr>
          <w:p w14:paraId="23E9DDE1"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5609" w:type="dxa"/>
            <w:tcBorders>
              <w:top w:val="single" w:sz="4" w:space="0" w:color="000000"/>
              <w:left w:val="single" w:sz="4" w:space="0" w:color="000000"/>
              <w:bottom w:val="single" w:sz="4" w:space="0" w:color="000000"/>
              <w:right w:val="single" w:sz="4" w:space="0" w:color="000000"/>
            </w:tcBorders>
          </w:tcPr>
          <w:p w14:paraId="323A5550"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287" w:type="dxa"/>
            <w:tcBorders>
              <w:top w:val="single" w:sz="4" w:space="0" w:color="000000"/>
              <w:left w:val="single" w:sz="4" w:space="0" w:color="000000"/>
              <w:bottom w:val="single" w:sz="4" w:space="0" w:color="000000"/>
              <w:right w:val="single" w:sz="4" w:space="0" w:color="000000"/>
            </w:tcBorders>
          </w:tcPr>
          <w:p w14:paraId="115847A2"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r>
      <w:tr w:rsidR="00D10BE5" w14:paraId="5671606C" w14:textId="77777777">
        <w:trPr>
          <w:cantSplit/>
        </w:trPr>
        <w:tc>
          <w:tcPr>
            <w:tcW w:w="1189" w:type="dxa"/>
            <w:vMerge w:val="restart"/>
            <w:tcBorders>
              <w:top w:val="single" w:sz="4" w:space="0" w:color="000000"/>
              <w:left w:val="single" w:sz="4" w:space="0" w:color="000000"/>
              <w:right w:val="single" w:sz="4" w:space="0" w:color="000000"/>
            </w:tcBorders>
          </w:tcPr>
          <w:p w14:paraId="39BFE121"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1202" w:type="dxa"/>
            <w:tcBorders>
              <w:top w:val="single" w:sz="4" w:space="0" w:color="000000"/>
              <w:left w:val="single" w:sz="4" w:space="0" w:color="000000"/>
              <w:bottom w:val="single" w:sz="4" w:space="0" w:color="000000"/>
              <w:right w:val="single" w:sz="4" w:space="0" w:color="000000"/>
            </w:tcBorders>
            <w:vAlign w:val="center"/>
          </w:tcPr>
          <w:p w14:paraId="5F708C2C"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tc>
        <w:tc>
          <w:tcPr>
            <w:tcW w:w="5609" w:type="dxa"/>
            <w:tcBorders>
              <w:top w:val="single" w:sz="4" w:space="0" w:color="000000"/>
              <w:left w:val="single" w:sz="4" w:space="0" w:color="000000"/>
              <w:bottom w:val="single" w:sz="4" w:space="0" w:color="000000"/>
              <w:right w:val="single" w:sz="4" w:space="0" w:color="000000"/>
            </w:tcBorders>
          </w:tcPr>
          <w:p w14:paraId="092CE026"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Hiểu được nguồn gốc hình thành, các giai đoạn định hình và biến đổi, quá trình tiếp xúc, giao lưu của văn hóa Việt Nam với các nền văn hóa thế giới</w:t>
            </w:r>
          </w:p>
        </w:tc>
        <w:tc>
          <w:tcPr>
            <w:tcW w:w="1287" w:type="dxa"/>
            <w:tcBorders>
              <w:top w:val="single" w:sz="4" w:space="0" w:color="000000"/>
              <w:left w:val="single" w:sz="4" w:space="0" w:color="000000"/>
              <w:bottom w:val="single" w:sz="4" w:space="0" w:color="000000"/>
              <w:right w:val="single" w:sz="4" w:space="0" w:color="000000"/>
            </w:tcBorders>
            <w:vAlign w:val="center"/>
          </w:tcPr>
          <w:p w14:paraId="2906B3E5"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D10BE5" w14:paraId="1AD72E59" w14:textId="77777777">
        <w:trPr>
          <w:cantSplit/>
        </w:trPr>
        <w:tc>
          <w:tcPr>
            <w:tcW w:w="1189" w:type="dxa"/>
            <w:vMerge/>
            <w:tcBorders>
              <w:top w:val="single" w:sz="4" w:space="0" w:color="000000"/>
              <w:left w:val="single" w:sz="4" w:space="0" w:color="000000"/>
              <w:right w:val="single" w:sz="4" w:space="0" w:color="000000"/>
            </w:tcBorders>
          </w:tcPr>
          <w:p w14:paraId="45FB0818"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vAlign w:val="center"/>
          </w:tcPr>
          <w:p w14:paraId="6B1EF8BF"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1.2</w:t>
            </w:r>
          </w:p>
        </w:tc>
        <w:tc>
          <w:tcPr>
            <w:tcW w:w="5609" w:type="dxa"/>
            <w:tcBorders>
              <w:top w:val="single" w:sz="4" w:space="0" w:color="000000"/>
              <w:left w:val="single" w:sz="4" w:space="0" w:color="000000"/>
              <w:bottom w:val="single" w:sz="4" w:space="0" w:color="000000"/>
              <w:right w:val="single" w:sz="4" w:space="0" w:color="000000"/>
            </w:tcBorders>
          </w:tcPr>
          <w:p w14:paraId="322F55DD"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Hiểu được đặc trưng, thành tố và các giá trị bản sắc của văn hóa Việt Nam</w:t>
            </w:r>
          </w:p>
        </w:tc>
        <w:tc>
          <w:tcPr>
            <w:tcW w:w="1287" w:type="dxa"/>
            <w:tcBorders>
              <w:top w:val="single" w:sz="4" w:space="0" w:color="000000"/>
              <w:left w:val="single" w:sz="4" w:space="0" w:color="000000"/>
              <w:bottom w:val="single" w:sz="4" w:space="0" w:color="000000"/>
              <w:right w:val="single" w:sz="4" w:space="0" w:color="000000"/>
            </w:tcBorders>
            <w:vAlign w:val="center"/>
          </w:tcPr>
          <w:p w14:paraId="56AB6BD4"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D10BE5" w14:paraId="21868A02" w14:textId="77777777">
        <w:trPr>
          <w:cantSplit/>
        </w:trPr>
        <w:tc>
          <w:tcPr>
            <w:tcW w:w="1189" w:type="dxa"/>
            <w:vMerge/>
            <w:tcBorders>
              <w:top w:val="single" w:sz="4" w:space="0" w:color="000000"/>
              <w:left w:val="single" w:sz="4" w:space="0" w:color="000000"/>
              <w:right w:val="single" w:sz="4" w:space="0" w:color="000000"/>
            </w:tcBorders>
          </w:tcPr>
          <w:p w14:paraId="049F31CB"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vAlign w:val="center"/>
          </w:tcPr>
          <w:p w14:paraId="328ED951"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1.3</w:t>
            </w:r>
          </w:p>
        </w:tc>
        <w:tc>
          <w:tcPr>
            <w:tcW w:w="5609" w:type="dxa"/>
            <w:tcBorders>
              <w:top w:val="single" w:sz="4" w:space="0" w:color="000000"/>
              <w:left w:val="single" w:sz="4" w:space="0" w:color="000000"/>
              <w:bottom w:val="single" w:sz="4" w:space="0" w:color="000000"/>
              <w:right w:val="single" w:sz="4" w:space="0" w:color="000000"/>
            </w:tcBorders>
          </w:tcPr>
          <w:p w14:paraId="36622412"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Hiểu rõ kiến thức về các giai đoạn lịch sử của văn hóa Việt Nam từ truyền thống đến hiện tại</w:t>
            </w:r>
          </w:p>
        </w:tc>
        <w:tc>
          <w:tcPr>
            <w:tcW w:w="1287" w:type="dxa"/>
            <w:tcBorders>
              <w:top w:val="single" w:sz="4" w:space="0" w:color="000000"/>
              <w:left w:val="single" w:sz="4" w:space="0" w:color="000000"/>
              <w:bottom w:val="single" w:sz="4" w:space="0" w:color="000000"/>
              <w:right w:val="single" w:sz="4" w:space="0" w:color="000000"/>
            </w:tcBorders>
            <w:vAlign w:val="center"/>
          </w:tcPr>
          <w:p w14:paraId="55266895"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D10BE5" w14:paraId="1792AEB0" w14:textId="77777777">
        <w:trPr>
          <w:cantSplit/>
        </w:trPr>
        <w:tc>
          <w:tcPr>
            <w:tcW w:w="1189" w:type="dxa"/>
            <w:vMerge w:val="restart"/>
            <w:tcBorders>
              <w:top w:val="single" w:sz="4" w:space="0" w:color="000000"/>
              <w:left w:val="single" w:sz="4" w:space="0" w:color="000000"/>
              <w:right w:val="single" w:sz="4" w:space="0" w:color="000000"/>
            </w:tcBorders>
          </w:tcPr>
          <w:p w14:paraId="221637A8"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1202" w:type="dxa"/>
            <w:tcBorders>
              <w:top w:val="single" w:sz="4" w:space="0" w:color="000000"/>
              <w:left w:val="single" w:sz="4" w:space="0" w:color="000000"/>
              <w:bottom w:val="single" w:sz="4" w:space="0" w:color="000000"/>
              <w:right w:val="single" w:sz="4" w:space="0" w:color="000000"/>
            </w:tcBorders>
            <w:vAlign w:val="center"/>
          </w:tcPr>
          <w:p w14:paraId="55D0433A"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2.1</w:t>
            </w:r>
          </w:p>
        </w:tc>
        <w:tc>
          <w:tcPr>
            <w:tcW w:w="5609" w:type="dxa"/>
            <w:tcBorders>
              <w:top w:val="single" w:sz="4" w:space="0" w:color="000000"/>
              <w:left w:val="single" w:sz="4" w:space="0" w:color="000000"/>
              <w:bottom w:val="single" w:sz="4" w:space="0" w:color="000000"/>
              <w:right w:val="single" w:sz="4" w:space="0" w:color="000000"/>
            </w:tcBorders>
          </w:tcPr>
          <w:p w14:paraId="5DE4E10C"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Hiểu và phân tích được mối quan hệ giữa văn hóa với môi trường tự nhiên và môi trường xã hội cũng như quá trình giao lưu, tiếp xúc của văn hóa Việt Nam với các nền văn hóa trên thế giới</w:t>
            </w:r>
          </w:p>
        </w:tc>
        <w:tc>
          <w:tcPr>
            <w:tcW w:w="1287" w:type="dxa"/>
            <w:tcBorders>
              <w:top w:val="single" w:sz="4" w:space="0" w:color="000000"/>
              <w:left w:val="single" w:sz="4" w:space="0" w:color="000000"/>
              <w:bottom w:val="single" w:sz="4" w:space="0" w:color="000000"/>
              <w:right w:val="single" w:sz="4" w:space="0" w:color="000000"/>
            </w:tcBorders>
          </w:tcPr>
          <w:p w14:paraId="1086CAE5" w14:textId="77777777" w:rsidR="00D10BE5" w:rsidRDefault="003B664B">
            <w:pPr>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D10BE5" w14:paraId="736405D3" w14:textId="77777777">
        <w:trPr>
          <w:cantSplit/>
        </w:trPr>
        <w:tc>
          <w:tcPr>
            <w:tcW w:w="1189" w:type="dxa"/>
            <w:vMerge/>
            <w:tcBorders>
              <w:top w:val="single" w:sz="4" w:space="0" w:color="000000"/>
              <w:left w:val="single" w:sz="4" w:space="0" w:color="000000"/>
              <w:right w:val="single" w:sz="4" w:space="0" w:color="000000"/>
            </w:tcBorders>
          </w:tcPr>
          <w:p w14:paraId="53128261"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vAlign w:val="center"/>
          </w:tcPr>
          <w:p w14:paraId="505591FC"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2.2</w:t>
            </w:r>
          </w:p>
        </w:tc>
        <w:tc>
          <w:tcPr>
            <w:tcW w:w="5609" w:type="dxa"/>
            <w:tcBorders>
              <w:top w:val="single" w:sz="4" w:space="0" w:color="000000"/>
              <w:left w:val="single" w:sz="4" w:space="0" w:color="000000"/>
              <w:bottom w:val="single" w:sz="4" w:space="0" w:color="000000"/>
              <w:right w:val="single" w:sz="4" w:space="0" w:color="000000"/>
            </w:tcBorders>
          </w:tcPr>
          <w:p w14:paraId="6D95D39B"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Áp dụng được kiến thức về văn hóa Việt Nam trong hoạt động kinh doanh du lịch và khách sạn</w:t>
            </w:r>
          </w:p>
        </w:tc>
        <w:tc>
          <w:tcPr>
            <w:tcW w:w="1287" w:type="dxa"/>
            <w:tcBorders>
              <w:top w:val="single" w:sz="4" w:space="0" w:color="000000"/>
              <w:left w:val="single" w:sz="4" w:space="0" w:color="000000"/>
              <w:bottom w:val="single" w:sz="4" w:space="0" w:color="000000"/>
              <w:right w:val="single" w:sz="4" w:space="0" w:color="000000"/>
            </w:tcBorders>
          </w:tcPr>
          <w:p w14:paraId="50367872" w14:textId="77777777" w:rsidR="00D10BE5" w:rsidRDefault="003B664B">
            <w:pPr>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D10BE5" w14:paraId="2A3D76D4" w14:textId="77777777">
        <w:trPr>
          <w:cantSplit/>
          <w:trHeight w:val="471"/>
        </w:trPr>
        <w:tc>
          <w:tcPr>
            <w:tcW w:w="1189" w:type="dxa"/>
            <w:vMerge w:val="restart"/>
            <w:tcBorders>
              <w:top w:val="single" w:sz="4" w:space="0" w:color="000000"/>
              <w:left w:val="single" w:sz="4" w:space="0" w:color="000000"/>
              <w:right w:val="single" w:sz="4" w:space="0" w:color="000000"/>
            </w:tcBorders>
            <w:vAlign w:val="center"/>
          </w:tcPr>
          <w:p w14:paraId="109F3384"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G3</w:t>
            </w:r>
          </w:p>
        </w:tc>
        <w:tc>
          <w:tcPr>
            <w:tcW w:w="1202" w:type="dxa"/>
            <w:tcBorders>
              <w:top w:val="single" w:sz="4" w:space="0" w:color="000000"/>
              <w:left w:val="single" w:sz="4" w:space="0" w:color="000000"/>
              <w:bottom w:val="single" w:sz="4" w:space="0" w:color="000000"/>
              <w:right w:val="single" w:sz="4" w:space="0" w:color="000000"/>
            </w:tcBorders>
            <w:vAlign w:val="center"/>
          </w:tcPr>
          <w:p w14:paraId="035C34BD"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CLO3.3</w:t>
            </w:r>
          </w:p>
        </w:tc>
        <w:tc>
          <w:tcPr>
            <w:tcW w:w="5609" w:type="dxa"/>
            <w:tcBorders>
              <w:top w:val="single" w:sz="4" w:space="0" w:color="000000"/>
              <w:left w:val="single" w:sz="4" w:space="0" w:color="000000"/>
              <w:bottom w:val="single" w:sz="4" w:space="0" w:color="000000"/>
              <w:right w:val="single" w:sz="4" w:space="0" w:color="000000"/>
            </w:tcBorders>
          </w:tcPr>
          <w:p w14:paraId="76745521"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Nghiêm túc trong học tập và phát triển nghề nghiệp</w:t>
            </w:r>
          </w:p>
        </w:tc>
        <w:tc>
          <w:tcPr>
            <w:tcW w:w="1287" w:type="dxa"/>
            <w:tcBorders>
              <w:top w:val="single" w:sz="4" w:space="0" w:color="000000"/>
              <w:left w:val="single" w:sz="4" w:space="0" w:color="000000"/>
              <w:bottom w:val="single" w:sz="4" w:space="0" w:color="000000"/>
              <w:right w:val="single" w:sz="4" w:space="0" w:color="000000"/>
            </w:tcBorders>
            <w:vAlign w:val="center"/>
          </w:tcPr>
          <w:p w14:paraId="168FC2B5"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D10BE5" w14:paraId="76FA78E8" w14:textId="77777777">
        <w:trPr>
          <w:cantSplit/>
          <w:trHeight w:val="471"/>
        </w:trPr>
        <w:tc>
          <w:tcPr>
            <w:tcW w:w="1189" w:type="dxa"/>
            <w:vMerge/>
            <w:tcBorders>
              <w:top w:val="single" w:sz="4" w:space="0" w:color="000000"/>
              <w:left w:val="single" w:sz="4" w:space="0" w:color="000000"/>
              <w:right w:val="single" w:sz="4" w:space="0" w:color="000000"/>
            </w:tcBorders>
            <w:vAlign w:val="center"/>
          </w:tcPr>
          <w:p w14:paraId="62486C05"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vAlign w:val="center"/>
          </w:tcPr>
          <w:p w14:paraId="4A79FB7F"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CLO3.2</w:t>
            </w:r>
          </w:p>
        </w:tc>
        <w:tc>
          <w:tcPr>
            <w:tcW w:w="5609" w:type="dxa"/>
            <w:tcBorders>
              <w:top w:val="single" w:sz="4" w:space="0" w:color="000000"/>
              <w:left w:val="single" w:sz="4" w:space="0" w:color="000000"/>
              <w:bottom w:val="single" w:sz="4" w:space="0" w:color="000000"/>
              <w:right w:val="single" w:sz="4" w:space="0" w:color="000000"/>
            </w:tcBorders>
          </w:tcPr>
          <w:p w14:paraId="740A2A73"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Chủ động trong học tập và rèn luyện bản thân: có tinh thần làm việc trách nhiệm, trung thực, nghiêm túc, tính kỷ luật cao; có tác phong lịch sự, nhã nhặn, đúng mực; say mê, yêu nghề và có tinh thần phục vụ.</w:t>
            </w:r>
          </w:p>
        </w:tc>
        <w:tc>
          <w:tcPr>
            <w:tcW w:w="1287" w:type="dxa"/>
            <w:tcBorders>
              <w:top w:val="single" w:sz="4" w:space="0" w:color="000000"/>
              <w:left w:val="single" w:sz="4" w:space="0" w:color="000000"/>
              <w:bottom w:val="single" w:sz="4" w:space="0" w:color="000000"/>
              <w:right w:val="single" w:sz="4" w:space="0" w:color="000000"/>
            </w:tcBorders>
            <w:vAlign w:val="center"/>
          </w:tcPr>
          <w:p w14:paraId="4B6166C8"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D10BE5" w14:paraId="479B896A" w14:textId="77777777">
        <w:trPr>
          <w:cantSplit/>
          <w:trHeight w:val="471"/>
        </w:trPr>
        <w:tc>
          <w:tcPr>
            <w:tcW w:w="1189" w:type="dxa"/>
            <w:vMerge/>
            <w:tcBorders>
              <w:top w:val="single" w:sz="4" w:space="0" w:color="000000"/>
              <w:left w:val="single" w:sz="4" w:space="0" w:color="000000"/>
              <w:right w:val="single" w:sz="4" w:space="0" w:color="000000"/>
            </w:tcBorders>
            <w:vAlign w:val="center"/>
          </w:tcPr>
          <w:p w14:paraId="4101652C"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vAlign w:val="center"/>
          </w:tcPr>
          <w:p w14:paraId="22EDAED1"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CLO3.3</w:t>
            </w:r>
          </w:p>
        </w:tc>
        <w:tc>
          <w:tcPr>
            <w:tcW w:w="5609" w:type="dxa"/>
            <w:tcBorders>
              <w:top w:val="single" w:sz="4" w:space="0" w:color="000000"/>
              <w:left w:val="single" w:sz="4" w:space="0" w:color="000000"/>
              <w:bottom w:val="single" w:sz="4" w:space="0" w:color="000000"/>
              <w:right w:val="single" w:sz="4" w:space="0" w:color="000000"/>
            </w:tcBorders>
          </w:tcPr>
          <w:p w14:paraId="78AFA8AE" w14:textId="77777777" w:rsidR="00D10BE5" w:rsidRDefault="003B664B">
            <w:pPr>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Tôn trọng văn hóa truyền thống, phong tục tập quán, có ý thức giữ gìn và phát huy giá trị văn hóa truyền thống </w:t>
            </w:r>
          </w:p>
        </w:tc>
        <w:tc>
          <w:tcPr>
            <w:tcW w:w="1287" w:type="dxa"/>
            <w:tcBorders>
              <w:top w:val="single" w:sz="4" w:space="0" w:color="000000"/>
              <w:left w:val="single" w:sz="4" w:space="0" w:color="000000"/>
              <w:bottom w:val="single" w:sz="4" w:space="0" w:color="000000"/>
              <w:right w:val="single" w:sz="4" w:space="0" w:color="000000"/>
            </w:tcBorders>
            <w:vAlign w:val="center"/>
          </w:tcPr>
          <w:p w14:paraId="50041256"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bl>
    <w:p w14:paraId="3A6E38E1" w14:textId="77777777" w:rsidR="00D10BE5" w:rsidRDefault="003B664B">
      <w:pPr>
        <w:pStyle w:val="Heading1"/>
        <w:numPr>
          <w:ilvl w:val="0"/>
          <w:numId w:val="1"/>
        </w:numPr>
        <w:tabs>
          <w:tab w:val="left" w:pos="993"/>
        </w:tabs>
        <w:spacing w:before="0" w:after="0" w:line="288" w:lineRule="auto"/>
        <w:ind w:left="0" w:hanging="2"/>
        <w:jc w:val="both"/>
        <w:rPr>
          <w:sz w:val="24"/>
          <w:szCs w:val="24"/>
        </w:rPr>
      </w:pPr>
      <w:bookmarkStart w:id="4" w:name="_heading=h.2et92p0" w:colFirst="0" w:colLast="0"/>
      <w:bookmarkEnd w:id="4"/>
      <w:r>
        <w:rPr>
          <w:sz w:val="24"/>
          <w:szCs w:val="24"/>
        </w:rPr>
        <w:t>ĐÁNH GIÁ HỌC PHẦN (COURSE ASSESSMENT)</w:t>
      </w:r>
    </w:p>
    <w:p w14:paraId="5074F291" w14:textId="77777777" w:rsidR="00D10BE5" w:rsidRDefault="003B664B">
      <w:pPr>
        <w:pStyle w:val="Heading1"/>
        <w:tabs>
          <w:tab w:val="left" w:pos="993"/>
        </w:tabs>
        <w:spacing w:before="0" w:after="0" w:line="288" w:lineRule="auto"/>
        <w:ind w:left="0" w:hanging="2"/>
        <w:jc w:val="center"/>
        <w:rPr>
          <w:sz w:val="24"/>
          <w:szCs w:val="24"/>
        </w:rPr>
      </w:pPr>
      <w:r>
        <w:rPr>
          <w:sz w:val="24"/>
          <w:szCs w:val="24"/>
        </w:rPr>
        <w:t>Bảng 7.1. Đánh giá học phần</w:t>
      </w:r>
    </w:p>
    <w:tbl>
      <w:tblPr>
        <w:tblStyle w:val="a2"/>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9"/>
        <w:gridCol w:w="1813"/>
        <w:gridCol w:w="1036"/>
        <w:gridCol w:w="1986"/>
        <w:gridCol w:w="2413"/>
        <w:gridCol w:w="830"/>
      </w:tblGrid>
      <w:tr w:rsidR="00D10BE5" w14:paraId="4F13F9C0" w14:textId="77777777">
        <w:tc>
          <w:tcPr>
            <w:tcW w:w="1209" w:type="dxa"/>
            <w:tcBorders>
              <w:top w:val="single" w:sz="4" w:space="0" w:color="000000"/>
              <w:left w:val="single" w:sz="4" w:space="0" w:color="000000"/>
              <w:bottom w:val="single" w:sz="4" w:space="0" w:color="000000"/>
              <w:right w:val="single" w:sz="4" w:space="0" w:color="000000"/>
            </w:tcBorders>
            <w:vAlign w:val="center"/>
          </w:tcPr>
          <w:p w14:paraId="5A286BCA"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bookmarkStart w:id="5" w:name="_heading=h.tyjcwt" w:colFirst="0" w:colLast="0"/>
            <w:bookmarkEnd w:id="5"/>
            <w:r>
              <w:rPr>
                <w:rFonts w:ascii="Times New Roman" w:eastAsia="Times New Roman" w:hAnsi="Times New Roman" w:cs="Times New Roman"/>
                <w:b/>
                <w:sz w:val="24"/>
                <w:szCs w:val="24"/>
              </w:rPr>
              <w:t>Hình thức</w:t>
            </w:r>
          </w:p>
          <w:p w14:paraId="40018768"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đánh giá </w:t>
            </w:r>
          </w:p>
        </w:tc>
        <w:tc>
          <w:tcPr>
            <w:tcW w:w="1813" w:type="dxa"/>
            <w:tcBorders>
              <w:top w:val="single" w:sz="4" w:space="0" w:color="000000"/>
              <w:left w:val="single" w:sz="4" w:space="0" w:color="000000"/>
              <w:bottom w:val="single" w:sz="4" w:space="0" w:color="000000"/>
              <w:right w:val="single" w:sz="4" w:space="0" w:color="000000"/>
            </w:tcBorders>
            <w:vAlign w:val="center"/>
          </w:tcPr>
          <w:p w14:paraId="1B8EA6C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Nội dung/Bài đánh giá</w:t>
            </w:r>
          </w:p>
        </w:tc>
        <w:tc>
          <w:tcPr>
            <w:tcW w:w="1036" w:type="dxa"/>
            <w:tcBorders>
              <w:top w:val="single" w:sz="4" w:space="0" w:color="000000"/>
              <w:left w:val="single" w:sz="4" w:space="0" w:color="000000"/>
              <w:bottom w:val="single" w:sz="4" w:space="0" w:color="000000"/>
              <w:right w:val="single" w:sz="4" w:space="0" w:color="000000"/>
            </w:tcBorders>
          </w:tcPr>
          <w:p w14:paraId="747AE792"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Thời điểm </w:t>
            </w:r>
          </w:p>
        </w:tc>
        <w:tc>
          <w:tcPr>
            <w:tcW w:w="1986" w:type="dxa"/>
            <w:tcBorders>
              <w:top w:val="single" w:sz="4" w:space="0" w:color="000000"/>
              <w:left w:val="single" w:sz="4" w:space="0" w:color="000000"/>
              <w:bottom w:val="single" w:sz="4" w:space="0" w:color="000000"/>
              <w:right w:val="single" w:sz="4" w:space="0" w:color="000000"/>
            </w:tcBorders>
            <w:vAlign w:val="center"/>
          </w:tcPr>
          <w:p w14:paraId="1619B160"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CLOs</w:t>
            </w:r>
          </w:p>
        </w:tc>
        <w:tc>
          <w:tcPr>
            <w:tcW w:w="2413" w:type="dxa"/>
            <w:tcBorders>
              <w:top w:val="single" w:sz="4" w:space="0" w:color="000000"/>
              <w:left w:val="single" w:sz="4" w:space="0" w:color="000000"/>
              <w:bottom w:val="single" w:sz="4" w:space="0" w:color="000000"/>
              <w:right w:val="single" w:sz="4" w:space="0" w:color="000000"/>
            </w:tcBorders>
          </w:tcPr>
          <w:p w14:paraId="7ED0DA0F"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Công cụ và tiêu chí đánh giá </w:t>
            </w:r>
          </w:p>
        </w:tc>
        <w:tc>
          <w:tcPr>
            <w:tcW w:w="830" w:type="dxa"/>
            <w:tcBorders>
              <w:top w:val="single" w:sz="4" w:space="0" w:color="000000"/>
              <w:left w:val="single" w:sz="4" w:space="0" w:color="000000"/>
              <w:bottom w:val="single" w:sz="4" w:space="0" w:color="000000"/>
              <w:right w:val="single" w:sz="4" w:space="0" w:color="000000"/>
            </w:tcBorders>
            <w:vAlign w:val="center"/>
          </w:tcPr>
          <w:p w14:paraId="1E72682C"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Tỷ lệ (%)</w:t>
            </w:r>
          </w:p>
        </w:tc>
      </w:tr>
      <w:tr w:rsidR="00D10BE5" w14:paraId="3F67A49A" w14:textId="77777777">
        <w:tc>
          <w:tcPr>
            <w:tcW w:w="1209" w:type="dxa"/>
            <w:tcBorders>
              <w:top w:val="single" w:sz="4" w:space="0" w:color="000000"/>
              <w:left w:val="single" w:sz="4" w:space="0" w:color="000000"/>
              <w:bottom w:val="single" w:sz="4" w:space="0" w:color="000000"/>
              <w:right w:val="single" w:sz="4" w:space="0" w:color="000000"/>
            </w:tcBorders>
            <w:vAlign w:val="center"/>
          </w:tcPr>
          <w:p w14:paraId="420483F1"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1813" w:type="dxa"/>
            <w:tcBorders>
              <w:top w:val="single" w:sz="4" w:space="0" w:color="000000"/>
              <w:left w:val="single" w:sz="4" w:space="0" w:color="000000"/>
              <w:bottom w:val="single" w:sz="4" w:space="0" w:color="000000"/>
              <w:right w:val="single" w:sz="4" w:space="0" w:color="000000"/>
            </w:tcBorders>
            <w:vAlign w:val="center"/>
          </w:tcPr>
          <w:p w14:paraId="39274017"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036" w:type="dxa"/>
            <w:tcBorders>
              <w:top w:val="single" w:sz="4" w:space="0" w:color="000000"/>
              <w:left w:val="single" w:sz="4" w:space="0" w:color="000000"/>
              <w:bottom w:val="single" w:sz="4" w:space="0" w:color="000000"/>
              <w:right w:val="single" w:sz="4" w:space="0" w:color="000000"/>
            </w:tcBorders>
          </w:tcPr>
          <w:p w14:paraId="1CFB9E2D"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986" w:type="dxa"/>
            <w:tcBorders>
              <w:top w:val="single" w:sz="4" w:space="0" w:color="000000"/>
              <w:left w:val="single" w:sz="4" w:space="0" w:color="000000"/>
              <w:bottom w:val="single" w:sz="4" w:space="0" w:color="000000"/>
              <w:right w:val="single" w:sz="4" w:space="0" w:color="000000"/>
            </w:tcBorders>
            <w:vAlign w:val="center"/>
          </w:tcPr>
          <w:p w14:paraId="4E74245E"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c>
          <w:tcPr>
            <w:tcW w:w="2413" w:type="dxa"/>
            <w:tcBorders>
              <w:top w:val="single" w:sz="4" w:space="0" w:color="000000"/>
              <w:left w:val="single" w:sz="4" w:space="0" w:color="000000"/>
              <w:bottom w:val="single" w:sz="4" w:space="0" w:color="000000"/>
              <w:right w:val="single" w:sz="4" w:space="0" w:color="000000"/>
            </w:tcBorders>
          </w:tcPr>
          <w:p w14:paraId="2C07CDAA"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[5]</w:t>
            </w:r>
          </w:p>
        </w:tc>
        <w:tc>
          <w:tcPr>
            <w:tcW w:w="830" w:type="dxa"/>
            <w:tcBorders>
              <w:top w:val="single" w:sz="4" w:space="0" w:color="000000"/>
              <w:left w:val="single" w:sz="4" w:space="0" w:color="000000"/>
              <w:bottom w:val="single" w:sz="4" w:space="0" w:color="000000"/>
              <w:right w:val="single" w:sz="4" w:space="0" w:color="000000"/>
            </w:tcBorders>
            <w:vAlign w:val="center"/>
          </w:tcPr>
          <w:p w14:paraId="4A6EBBBD"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[6]</w:t>
            </w:r>
          </w:p>
        </w:tc>
      </w:tr>
      <w:tr w:rsidR="00D10BE5" w14:paraId="61BEEEBD" w14:textId="77777777">
        <w:tc>
          <w:tcPr>
            <w:tcW w:w="1209" w:type="dxa"/>
            <w:tcBorders>
              <w:top w:val="single" w:sz="4" w:space="0" w:color="000000"/>
              <w:left w:val="single" w:sz="4" w:space="0" w:color="000000"/>
              <w:right w:val="single" w:sz="4" w:space="0" w:color="000000"/>
            </w:tcBorders>
          </w:tcPr>
          <w:p w14:paraId="7C09F9DB"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Chuyên cần</w:t>
            </w:r>
          </w:p>
        </w:tc>
        <w:tc>
          <w:tcPr>
            <w:tcW w:w="1813" w:type="dxa"/>
            <w:tcBorders>
              <w:top w:val="single" w:sz="4" w:space="0" w:color="000000"/>
              <w:left w:val="single" w:sz="4" w:space="0" w:color="000000"/>
              <w:bottom w:val="single" w:sz="4" w:space="0" w:color="000000"/>
              <w:right w:val="single" w:sz="4" w:space="0" w:color="000000"/>
            </w:tcBorders>
          </w:tcPr>
          <w:p w14:paraId="378CC54D"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Thái độ, Chuyên cần</w:t>
            </w:r>
          </w:p>
        </w:tc>
        <w:tc>
          <w:tcPr>
            <w:tcW w:w="1036" w:type="dxa"/>
            <w:tcBorders>
              <w:top w:val="single" w:sz="4" w:space="0" w:color="000000"/>
              <w:left w:val="single" w:sz="4" w:space="0" w:color="000000"/>
              <w:bottom w:val="single" w:sz="4" w:space="0" w:color="000000"/>
              <w:right w:val="single" w:sz="4" w:space="0" w:color="000000"/>
            </w:tcBorders>
            <w:vAlign w:val="center"/>
          </w:tcPr>
          <w:p w14:paraId="48BEC754"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Từ tuần 1 – tuần 15</w:t>
            </w:r>
          </w:p>
        </w:tc>
        <w:tc>
          <w:tcPr>
            <w:tcW w:w="1986" w:type="dxa"/>
            <w:tcBorders>
              <w:top w:val="single" w:sz="4" w:space="0" w:color="000000"/>
              <w:left w:val="single" w:sz="4" w:space="0" w:color="000000"/>
              <w:bottom w:val="single" w:sz="4" w:space="0" w:color="000000"/>
              <w:right w:val="single" w:sz="4" w:space="0" w:color="000000"/>
            </w:tcBorders>
            <w:vAlign w:val="center"/>
          </w:tcPr>
          <w:p w14:paraId="1A745BD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CLO1.1, 1.2, 1.3 2.1, 2.2, 3.1, 3.2</w:t>
            </w:r>
          </w:p>
        </w:tc>
        <w:tc>
          <w:tcPr>
            <w:tcW w:w="2413" w:type="dxa"/>
            <w:tcBorders>
              <w:top w:val="single" w:sz="4" w:space="0" w:color="000000"/>
              <w:left w:val="single" w:sz="4" w:space="0" w:color="000000"/>
              <w:bottom w:val="single" w:sz="4" w:space="0" w:color="000000"/>
              <w:right w:val="single" w:sz="4" w:space="0" w:color="000000"/>
            </w:tcBorders>
          </w:tcPr>
          <w:p w14:paraId="78888932"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Nhật ký giảng dạy của giảng viên với các tiêu chí đánh giá (i) Mức độ tham gia (ii) Mức độ </w:t>
            </w:r>
            <w:r>
              <w:rPr>
                <w:rFonts w:ascii="Times New Roman" w:eastAsia="Times New Roman" w:hAnsi="Times New Roman" w:cs="Times New Roman"/>
                <w:sz w:val="24"/>
                <w:szCs w:val="24"/>
              </w:rPr>
              <w:lastRenderedPageBreak/>
              <w:t>tương tác; (iii) Chất lượng câu trả lời</w:t>
            </w:r>
          </w:p>
        </w:tc>
        <w:tc>
          <w:tcPr>
            <w:tcW w:w="830" w:type="dxa"/>
            <w:tcBorders>
              <w:top w:val="single" w:sz="4" w:space="0" w:color="000000"/>
              <w:left w:val="single" w:sz="4" w:space="0" w:color="000000"/>
              <w:right w:val="single" w:sz="4" w:space="0" w:color="000000"/>
            </w:tcBorders>
            <w:vAlign w:val="center"/>
          </w:tcPr>
          <w:p w14:paraId="434B6B21"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w:t>
            </w:r>
          </w:p>
        </w:tc>
      </w:tr>
      <w:tr w:rsidR="00D10BE5" w14:paraId="56CA0FBA" w14:textId="77777777">
        <w:trPr>
          <w:cantSplit/>
        </w:trPr>
        <w:tc>
          <w:tcPr>
            <w:tcW w:w="1209" w:type="dxa"/>
            <w:vMerge w:val="restart"/>
            <w:tcBorders>
              <w:left w:val="single" w:sz="4" w:space="0" w:color="000000"/>
              <w:right w:val="single" w:sz="4" w:space="0" w:color="000000"/>
            </w:tcBorders>
            <w:vAlign w:val="center"/>
          </w:tcPr>
          <w:p w14:paraId="31EB9F84"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Bài tập nhóm</w:t>
            </w:r>
          </w:p>
        </w:tc>
        <w:tc>
          <w:tcPr>
            <w:tcW w:w="1813" w:type="dxa"/>
            <w:tcBorders>
              <w:top w:val="single" w:sz="4" w:space="0" w:color="000000"/>
              <w:left w:val="single" w:sz="4" w:space="0" w:color="000000"/>
              <w:bottom w:val="single" w:sz="4" w:space="0" w:color="000000"/>
              <w:right w:val="single" w:sz="4" w:space="0" w:color="000000"/>
            </w:tcBorders>
          </w:tcPr>
          <w:p w14:paraId="468437A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1,2</w:t>
            </w:r>
          </w:p>
        </w:tc>
        <w:tc>
          <w:tcPr>
            <w:tcW w:w="1036" w:type="dxa"/>
            <w:tcBorders>
              <w:top w:val="single" w:sz="4" w:space="0" w:color="000000"/>
              <w:left w:val="single" w:sz="4" w:space="0" w:color="000000"/>
              <w:bottom w:val="single" w:sz="4" w:space="0" w:color="000000"/>
              <w:right w:val="single" w:sz="4" w:space="0" w:color="000000"/>
            </w:tcBorders>
            <w:vAlign w:val="center"/>
          </w:tcPr>
          <w:p w14:paraId="61F5286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Tuần 7</w:t>
            </w:r>
          </w:p>
        </w:tc>
        <w:tc>
          <w:tcPr>
            <w:tcW w:w="1986" w:type="dxa"/>
            <w:tcBorders>
              <w:top w:val="single" w:sz="4" w:space="0" w:color="000000"/>
              <w:left w:val="single" w:sz="4" w:space="0" w:color="000000"/>
              <w:bottom w:val="single" w:sz="4" w:space="0" w:color="000000"/>
              <w:right w:val="single" w:sz="4" w:space="0" w:color="000000"/>
            </w:tcBorders>
            <w:vAlign w:val="center"/>
          </w:tcPr>
          <w:p w14:paraId="4A6D8707"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CLO1.1, 1.2, 2.1, 3.1, 3.2, 3.3</w:t>
            </w:r>
          </w:p>
        </w:tc>
        <w:tc>
          <w:tcPr>
            <w:tcW w:w="2413" w:type="dxa"/>
            <w:tcBorders>
              <w:top w:val="single" w:sz="4" w:space="0" w:color="000000"/>
              <w:left w:val="single" w:sz="4" w:space="0" w:color="000000"/>
              <w:bottom w:val="single" w:sz="4" w:space="0" w:color="000000"/>
              <w:right w:val="single" w:sz="4" w:space="0" w:color="000000"/>
            </w:tcBorders>
            <w:vAlign w:val="center"/>
          </w:tcPr>
          <w:p w14:paraId="1BEDC78A"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Phiếu đánh giá với các tiêu chí (i) Nội dung theo yêu cầu ; (ii) hình thức </w:t>
            </w:r>
          </w:p>
        </w:tc>
        <w:tc>
          <w:tcPr>
            <w:tcW w:w="830" w:type="dxa"/>
            <w:tcBorders>
              <w:left w:val="single" w:sz="4" w:space="0" w:color="000000"/>
              <w:bottom w:val="single" w:sz="4" w:space="0" w:color="000000"/>
              <w:right w:val="single" w:sz="4" w:space="0" w:color="000000"/>
            </w:tcBorders>
            <w:vAlign w:val="center"/>
          </w:tcPr>
          <w:p w14:paraId="17DCED2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D10BE5" w14:paraId="3235E825" w14:textId="77777777">
        <w:trPr>
          <w:cantSplit/>
          <w:trHeight w:val="787"/>
        </w:trPr>
        <w:tc>
          <w:tcPr>
            <w:tcW w:w="1209" w:type="dxa"/>
            <w:vMerge/>
            <w:tcBorders>
              <w:left w:val="single" w:sz="4" w:space="0" w:color="000000"/>
              <w:right w:val="single" w:sz="4" w:space="0" w:color="000000"/>
            </w:tcBorders>
            <w:vAlign w:val="center"/>
          </w:tcPr>
          <w:p w14:paraId="4B99056E"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sz w:val="24"/>
                <w:szCs w:val="24"/>
              </w:rPr>
            </w:pPr>
          </w:p>
        </w:tc>
        <w:tc>
          <w:tcPr>
            <w:tcW w:w="1813" w:type="dxa"/>
            <w:tcBorders>
              <w:top w:val="single" w:sz="4" w:space="0" w:color="000000"/>
              <w:left w:val="single" w:sz="4" w:space="0" w:color="000000"/>
              <w:right w:val="single" w:sz="4" w:space="0" w:color="000000"/>
            </w:tcBorders>
          </w:tcPr>
          <w:p w14:paraId="4FD7E210"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1,2,3,4,5,6,7</w:t>
            </w:r>
          </w:p>
        </w:tc>
        <w:tc>
          <w:tcPr>
            <w:tcW w:w="1036" w:type="dxa"/>
            <w:tcBorders>
              <w:top w:val="single" w:sz="4" w:space="0" w:color="000000"/>
              <w:left w:val="single" w:sz="4" w:space="0" w:color="000000"/>
              <w:right w:val="single" w:sz="4" w:space="0" w:color="000000"/>
            </w:tcBorders>
            <w:vAlign w:val="center"/>
          </w:tcPr>
          <w:p w14:paraId="42F4CCC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Tuần 15</w:t>
            </w:r>
          </w:p>
        </w:tc>
        <w:tc>
          <w:tcPr>
            <w:tcW w:w="1986" w:type="dxa"/>
            <w:tcBorders>
              <w:top w:val="single" w:sz="4" w:space="0" w:color="000000"/>
              <w:left w:val="single" w:sz="4" w:space="0" w:color="000000"/>
              <w:right w:val="single" w:sz="4" w:space="0" w:color="000000"/>
            </w:tcBorders>
            <w:vAlign w:val="center"/>
          </w:tcPr>
          <w:p w14:paraId="3679BEA1"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CLO1.1, 1.2, 1.3, 2.1, 2.2, 3.1, 3.2, 3.3</w:t>
            </w:r>
          </w:p>
        </w:tc>
        <w:tc>
          <w:tcPr>
            <w:tcW w:w="2413" w:type="dxa"/>
            <w:tcBorders>
              <w:top w:val="single" w:sz="4" w:space="0" w:color="000000"/>
              <w:left w:val="single" w:sz="4" w:space="0" w:color="000000"/>
              <w:right w:val="single" w:sz="4" w:space="0" w:color="000000"/>
            </w:tcBorders>
          </w:tcPr>
          <w:p w14:paraId="6480BA4A"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Phiếu đánh giá với các tiêu chí : (i) Nội dung; (ii) Hình thức</w:t>
            </w:r>
          </w:p>
        </w:tc>
        <w:tc>
          <w:tcPr>
            <w:tcW w:w="830" w:type="dxa"/>
            <w:tcBorders>
              <w:top w:val="single" w:sz="4" w:space="0" w:color="000000"/>
              <w:left w:val="single" w:sz="4" w:space="0" w:color="000000"/>
              <w:right w:val="single" w:sz="4" w:space="0" w:color="000000"/>
            </w:tcBorders>
            <w:vAlign w:val="center"/>
          </w:tcPr>
          <w:p w14:paraId="2C874B54"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D10BE5" w14:paraId="16BA3994" w14:textId="77777777">
        <w:tc>
          <w:tcPr>
            <w:tcW w:w="1209" w:type="dxa"/>
            <w:tcBorders>
              <w:top w:val="single" w:sz="4" w:space="0" w:color="000000"/>
              <w:left w:val="single" w:sz="4" w:space="0" w:color="000000"/>
              <w:bottom w:val="single" w:sz="4" w:space="0" w:color="000000"/>
              <w:right w:val="single" w:sz="4" w:space="0" w:color="000000"/>
            </w:tcBorders>
          </w:tcPr>
          <w:p w14:paraId="4F96DDA5"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Đánh giá cuối kỳ</w:t>
            </w:r>
          </w:p>
        </w:tc>
        <w:tc>
          <w:tcPr>
            <w:tcW w:w="1813" w:type="dxa"/>
            <w:tcBorders>
              <w:top w:val="single" w:sz="4" w:space="0" w:color="000000"/>
              <w:left w:val="single" w:sz="4" w:space="0" w:color="000000"/>
              <w:bottom w:val="single" w:sz="4" w:space="0" w:color="000000"/>
              <w:right w:val="single" w:sz="4" w:space="0" w:color="000000"/>
            </w:tcBorders>
          </w:tcPr>
          <w:p w14:paraId="68470BB4"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1,2,3,4,5,6,7</w:t>
            </w:r>
          </w:p>
        </w:tc>
        <w:tc>
          <w:tcPr>
            <w:tcW w:w="1036" w:type="dxa"/>
            <w:tcBorders>
              <w:top w:val="single" w:sz="4" w:space="0" w:color="000000"/>
              <w:left w:val="single" w:sz="4" w:space="0" w:color="000000"/>
              <w:bottom w:val="single" w:sz="4" w:space="0" w:color="000000"/>
              <w:right w:val="single" w:sz="4" w:space="0" w:color="000000"/>
            </w:tcBorders>
            <w:vAlign w:val="center"/>
          </w:tcPr>
          <w:p w14:paraId="0CB5C31E"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Lịch thi</w:t>
            </w:r>
          </w:p>
        </w:tc>
        <w:tc>
          <w:tcPr>
            <w:tcW w:w="1986" w:type="dxa"/>
            <w:tcBorders>
              <w:top w:val="single" w:sz="4" w:space="0" w:color="000000"/>
              <w:left w:val="single" w:sz="4" w:space="0" w:color="000000"/>
              <w:bottom w:val="single" w:sz="4" w:space="0" w:color="000000"/>
              <w:right w:val="single" w:sz="4" w:space="0" w:color="000000"/>
            </w:tcBorders>
            <w:vAlign w:val="center"/>
          </w:tcPr>
          <w:p w14:paraId="33573400"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1.1, 1.2, 1.3, 2.1, 2.2</w:t>
            </w:r>
          </w:p>
        </w:tc>
        <w:tc>
          <w:tcPr>
            <w:tcW w:w="2413" w:type="dxa"/>
            <w:tcBorders>
              <w:top w:val="single" w:sz="4" w:space="0" w:color="000000"/>
              <w:left w:val="single" w:sz="4" w:space="0" w:color="000000"/>
              <w:bottom w:val="single" w:sz="4" w:space="0" w:color="000000"/>
              <w:right w:val="single" w:sz="4" w:space="0" w:color="000000"/>
            </w:tcBorders>
          </w:tcPr>
          <w:p w14:paraId="00E9115F"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 tự luận/trắc nghiệm</w:t>
            </w:r>
          </w:p>
          <w:p w14:paraId="6EE069CC"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Đánh giá theo nội dung bài thi</w:t>
            </w:r>
          </w:p>
        </w:tc>
        <w:tc>
          <w:tcPr>
            <w:tcW w:w="830" w:type="dxa"/>
            <w:tcBorders>
              <w:top w:val="single" w:sz="4" w:space="0" w:color="000000"/>
              <w:left w:val="single" w:sz="4" w:space="0" w:color="000000"/>
              <w:bottom w:val="single" w:sz="4" w:space="0" w:color="000000"/>
              <w:right w:val="single" w:sz="4" w:space="0" w:color="000000"/>
            </w:tcBorders>
            <w:vAlign w:val="center"/>
          </w:tcPr>
          <w:p w14:paraId="3A174C5D"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r>
    </w:tbl>
    <w:p w14:paraId="79B12730" w14:textId="77777777" w:rsidR="00D10BE5" w:rsidRDefault="003B664B">
      <w:pPr>
        <w:pStyle w:val="Heading1"/>
        <w:numPr>
          <w:ilvl w:val="0"/>
          <w:numId w:val="1"/>
        </w:numPr>
        <w:tabs>
          <w:tab w:val="left" w:pos="993"/>
        </w:tabs>
        <w:spacing w:before="0" w:after="0" w:line="288" w:lineRule="auto"/>
        <w:ind w:left="0" w:hanging="2"/>
        <w:jc w:val="both"/>
        <w:rPr>
          <w:sz w:val="24"/>
          <w:szCs w:val="24"/>
        </w:rPr>
      </w:pPr>
      <w:bookmarkStart w:id="6" w:name="_heading=h.3dy6vkm" w:colFirst="0" w:colLast="0"/>
      <w:bookmarkEnd w:id="6"/>
      <w:r>
        <w:rPr>
          <w:sz w:val="24"/>
          <w:szCs w:val="24"/>
        </w:rPr>
        <w:t>KẾ HOẠCH GIẢNG DẠY (LESSON PLAN)</w:t>
      </w:r>
    </w:p>
    <w:p w14:paraId="51F022F9" w14:textId="77777777" w:rsidR="00D10BE5" w:rsidRDefault="003B664B">
      <w:pPr>
        <w:pStyle w:val="Heading1"/>
        <w:tabs>
          <w:tab w:val="left" w:pos="993"/>
        </w:tabs>
        <w:spacing w:before="0" w:after="0" w:line="288" w:lineRule="auto"/>
        <w:ind w:left="0" w:hanging="2"/>
        <w:jc w:val="center"/>
        <w:rPr>
          <w:sz w:val="24"/>
          <w:szCs w:val="24"/>
        </w:rPr>
      </w:pPr>
      <w:r>
        <w:rPr>
          <w:sz w:val="24"/>
          <w:szCs w:val="24"/>
        </w:rPr>
        <w:t>Bảng 8.1. Kế hoạch giảng dạy</w:t>
      </w:r>
    </w:p>
    <w:tbl>
      <w:tblPr>
        <w:tblStyle w:val="a3"/>
        <w:tblW w:w="9720" w:type="dxa"/>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0"/>
        <w:gridCol w:w="3060"/>
        <w:gridCol w:w="1440"/>
        <w:gridCol w:w="1170"/>
        <w:gridCol w:w="1620"/>
        <w:gridCol w:w="1620"/>
      </w:tblGrid>
      <w:tr w:rsidR="00D10BE5" w14:paraId="7DB95F52" w14:textId="77777777">
        <w:tc>
          <w:tcPr>
            <w:tcW w:w="810" w:type="dxa"/>
            <w:vAlign w:val="center"/>
          </w:tcPr>
          <w:p w14:paraId="16209D43"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Tuần</w:t>
            </w:r>
            <w:r>
              <w:rPr>
                <w:rFonts w:ascii="Times New Roman" w:eastAsia="Times New Roman" w:hAnsi="Times New Roman" w:cs="Times New Roman"/>
                <w:b/>
                <w:sz w:val="24"/>
                <w:szCs w:val="24"/>
              </w:rPr>
              <w:br/>
            </w:r>
          </w:p>
          <w:p w14:paraId="29D6B04F"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p>
        </w:tc>
        <w:tc>
          <w:tcPr>
            <w:tcW w:w="3060" w:type="dxa"/>
            <w:vAlign w:val="center"/>
          </w:tcPr>
          <w:p w14:paraId="7B3615F3"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Nội dung giảng dạy</w:t>
            </w:r>
          </w:p>
          <w:p w14:paraId="1299C43A" w14:textId="77777777" w:rsidR="00D10BE5" w:rsidRDefault="00D10BE5">
            <w:pPr>
              <w:widowControl w:val="0"/>
              <w:tabs>
                <w:tab w:val="left" w:pos="993"/>
              </w:tabs>
              <w:spacing w:after="0" w:line="288" w:lineRule="auto"/>
              <w:ind w:left="0" w:hanging="2"/>
              <w:jc w:val="center"/>
              <w:rPr>
                <w:rFonts w:ascii="Times New Roman" w:eastAsia="Times New Roman" w:hAnsi="Times New Roman" w:cs="Times New Roman"/>
                <w:sz w:val="24"/>
                <w:szCs w:val="24"/>
              </w:rPr>
            </w:pPr>
          </w:p>
        </w:tc>
        <w:tc>
          <w:tcPr>
            <w:tcW w:w="1440" w:type="dxa"/>
          </w:tcPr>
          <w:p w14:paraId="6BDB6D42"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Tài liệu đọc</w:t>
            </w:r>
          </w:p>
        </w:tc>
        <w:tc>
          <w:tcPr>
            <w:tcW w:w="1170" w:type="dxa"/>
            <w:vAlign w:val="center"/>
          </w:tcPr>
          <w:p w14:paraId="28206737"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CLOs </w:t>
            </w:r>
          </w:p>
        </w:tc>
        <w:tc>
          <w:tcPr>
            <w:tcW w:w="1620" w:type="dxa"/>
            <w:vAlign w:val="center"/>
          </w:tcPr>
          <w:p w14:paraId="4252657A"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Hoạt động</w:t>
            </w:r>
          </w:p>
          <w:p w14:paraId="5AA951B5"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dạy và học </w:t>
            </w:r>
          </w:p>
        </w:tc>
        <w:tc>
          <w:tcPr>
            <w:tcW w:w="1620" w:type="dxa"/>
            <w:vAlign w:val="center"/>
          </w:tcPr>
          <w:p w14:paraId="672F61AA"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Bài đánh giá</w:t>
            </w:r>
          </w:p>
          <w:p w14:paraId="4DDBEF00" w14:textId="77777777" w:rsidR="00D10BE5" w:rsidRDefault="00D10BE5">
            <w:pPr>
              <w:widowControl w:val="0"/>
              <w:tabs>
                <w:tab w:val="left" w:pos="993"/>
              </w:tabs>
              <w:spacing w:after="0" w:line="288" w:lineRule="auto"/>
              <w:ind w:left="0" w:hanging="2"/>
              <w:jc w:val="center"/>
              <w:rPr>
                <w:rFonts w:ascii="Times New Roman" w:eastAsia="Times New Roman" w:hAnsi="Times New Roman" w:cs="Times New Roman"/>
                <w:sz w:val="24"/>
                <w:szCs w:val="24"/>
              </w:rPr>
            </w:pPr>
          </w:p>
        </w:tc>
      </w:tr>
      <w:tr w:rsidR="00D10BE5" w14:paraId="3CB5545E" w14:textId="77777777">
        <w:tc>
          <w:tcPr>
            <w:tcW w:w="810" w:type="dxa"/>
            <w:vAlign w:val="center"/>
          </w:tcPr>
          <w:p w14:paraId="69289897"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3060" w:type="dxa"/>
            <w:vAlign w:val="center"/>
          </w:tcPr>
          <w:p w14:paraId="1BC96F71"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440" w:type="dxa"/>
            <w:vAlign w:val="center"/>
          </w:tcPr>
          <w:p w14:paraId="2DF270FC"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170" w:type="dxa"/>
            <w:vAlign w:val="center"/>
          </w:tcPr>
          <w:p w14:paraId="6082324D"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c>
          <w:tcPr>
            <w:tcW w:w="1620" w:type="dxa"/>
            <w:vAlign w:val="center"/>
          </w:tcPr>
          <w:p w14:paraId="35AFE2B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[5]</w:t>
            </w:r>
          </w:p>
        </w:tc>
        <w:tc>
          <w:tcPr>
            <w:tcW w:w="1620" w:type="dxa"/>
            <w:vAlign w:val="center"/>
          </w:tcPr>
          <w:p w14:paraId="74DCD2BB"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[6]</w:t>
            </w:r>
          </w:p>
        </w:tc>
      </w:tr>
      <w:tr w:rsidR="00D10BE5" w14:paraId="5840141A" w14:textId="77777777">
        <w:tc>
          <w:tcPr>
            <w:tcW w:w="810" w:type="dxa"/>
            <w:vAlign w:val="center"/>
          </w:tcPr>
          <w:p w14:paraId="649841BE"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060" w:type="dxa"/>
          </w:tcPr>
          <w:p w14:paraId="1B74DA42"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Giới thiệu học phần</w:t>
            </w:r>
          </w:p>
          <w:p w14:paraId="57644386"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Chương 1. Văn hóa học và văn hóa Việt Nam</w:t>
            </w:r>
          </w:p>
          <w:p w14:paraId="64D4CE6A" w14:textId="77777777" w:rsidR="00D10BE5" w:rsidRDefault="003B664B">
            <w:pPr>
              <w:numPr>
                <w:ilvl w:val="1"/>
                <w:numId w:val="4"/>
              </w:numPr>
              <w:tabs>
                <w:tab w:val="left" w:pos="0"/>
                <w:tab w:val="left" w:pos="482"/>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Các khái niệm cơ bản</w:t>
            </w:r>
          </w:p>
          <w:p w14:paraId="75C4EE6E" w14:textId="77777777" w:rsidR="00D10BE5" w:rsidRDefault="003B664B">
            <w:pPr>
              <w:numPr>
                <w:ilvl w:val="1"/>
                <w:numId w:val="4"/>
              </w:numPr>
              <w:tabs>
                <w:tab w:val="left" w:pos="0"/>
                <w:tab w:val="left" w:pos="482"/>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Nguồn gốc hình thành của văn hóa Việt Nam</w:t>
            </w:r>
          </w:p>
          <w:p w14:paraId="1B451A25" w14:textId="77777777" w:rsidR="00D10BE5" w:rsidRDefault="003B664B">
            <w:pPr>
              <w:numPr>
                <w:ilvl w:val="1"/>
                <w:numId w:val="4"/>
              </w:numPr>
              <w:tabs>
                <w:tab w:val="left" w:pos="0"/>
                <w:tab w:val="left" w:pos="482"/>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Hệ tọa độ ba chiều của văn hóa Việt Nam</w:t>
            </w:r>
          </w:p>
        </w:tc>
        <w:tc>
          <w:tcPr>
            <w:tcW w:w="1440" w:type="dxa"/>
          </w:tcPr>
          <w:p w14:paraId="313E1E5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Đề cương học phần</w:t>
            </w:r>
          </w:p>
          <w:p w14:paraId="560EDDC6"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1</w:t>
            </w:r>
          </w:p>
          <w:p w14:paraId="2BA4BAEF"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(4), (5)</w:t>
            </w:r>
          </w:p>
        </w:tc>
        <w:tc>
          <w:tcPr>
            <w:tcW w:w="1170" w:type="dxa"/>
          </w:tcPr>
          <w:p w14:paraId="7C8EA110"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p w14:paraId="3461D779" w14:textId="77777777" w:rsidR="00D10BE5" w:rsidRDefault="00D10BE5">
            <w:pPr>
              <w:widowControl w:val="0"/>
              <w:tabs>
                <w:tab w:val="left" w:pos="993"/>
              </w:tabs>
              <w:spacing w:after="0" w:line="288" w:lineRule="auto"/>
              <w:ind w:left="0" w:hanging="2"/>
              <w:rPr>
                <w:rFonts w:ascii="Times New Roman" w:eastAsia="Times New Roman" w:hAnsi="Times New Roman" w:cs="Times New Roman"/>
                <w:sz w:val="24"/>
                <w:szCs w:val="24"/>
              </w:rPr>
            </w:pPr>
          </w:p>
        </w:tc>
        <w:tc>
          <w:tcPr>
            <w:tcW w:w="1620" w:type="dxa"/>
          </w:tcPr>
          <w:p w14:paraId="06F79243"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Sinh viên đọc trước tài liệu và slide bài giảng chương 1 </w:t>
            </w:r>
          </w:p>
          <w:p w14:paraId="019E73F1"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71F16036" w14:textId="77777777" w:rsidR="00D10BE5" w:rsidRDefault="003B664B">
            <w:pPr>
              <w:widowControl w:val="0"/>
              <w:tabs>
                <w:tab w:val="left" w:pos="288"/>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Thảo luận </w:t>
            </w:r>
          </w:p>
        </w:tc>
        <w:tc>
          <w:tcPr>
            <w:tcW w:w="1620" w:type="dxa"/>
          </w:tcPr>
          <w:p w14:paraId="2FF7922D"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Danh sách điểm danh</w:t>
            </w:r>
          </w:p>
          <w:p w14:paraId="3780423A"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1FC2AE21"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7F27B162" w14:textId="77777777" w:rsidR="00D10BE5" w:rsidRDefault="003B664B">
            <w:pPr>
              <w:widowControl w:val="0"/>
              <w:tabs>
                <w:tab w:val="left" w:pos="288"/>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3905DBC7" w14:textId="77777777">
        <w:tc>
          <w:tcPr>
            <w:tcW w:w="810" w:type="dxa"/>
            <w:vAlign w:val="center"/>
          </w:tcPr>
          <w:p w14:paraId="18F999B5"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060" w:type="dxa"/>
          </w:tcPr>
          <w:p w14:paraId="6832910C"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Chương 2. Những thành tố của văn hoá Việt Nam truyền thống</w:t>
            </w:r>
          </w:p>
          <w:p w14:paraId="018F0BE5"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2.1. Văn hóa nhận thức Việt Nam truyền thống</w:t>
            </w:r>
          </w:p>
        </w:tc>
        <w:tc>
          <w:tcPr>
            <w:tcW w:w="1440" w:type="dxa"/>
          </w:tcPr>
          <w:p w14:paraId="4CBC8386"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2</w:t>
            </w:r>
          </w:p>
          <w:p w14:paraId="0D1757C4"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(3), (5)</w:t>
            </w:r>
          </w:p>
        </w:tc>
        <w:tc>
          <w:tcPr>
            <w:tcW w:w="1170" w:type="dxa"/>
          </w:tcPr>
          <w:p w14:paraId="0D0499C5"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tcPr>
          <w:p w14:paraId="3618C1E8"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2</w:t>
            </w:r>
          </w:p>
          <w:p w14:paraId="263990F5"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157B95CF"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7BD4EE6F"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212672D4"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28B736A6"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6763AFDF" w14:textId="77777777">
        <w:tc>
          <w:tcPr>
            <w:tcW w:w="810" w:type="dxa"/>
            <w:vAlign w:val="center"/>
          </w:tcPr>
          <w:p w14:paraId="7A036E3D"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3060" w:type="dxa"/>
          </w:tcPr>
          <w:p w14:paraId="20503B6C"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Chương 2. Những thành tố của  văn hoá Việt Nam truyền thống</w:t>
            </w:r>
          </w:p>
          <w:p w14:paraId="5572F245"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2.2. Văn hóa ứng xử với tự nhiên và xã hội Việt Nam </w:t>
            </w:r>
            <w:r>
              <w:rPr>
                <w:rFonts w:ascii="Times New Roman" w:eastAsia="Times New Roman" w:hAnsi="Times New Roman" w:cs="Times New Roman"/>
                <w:b/>
                <w:sz w:val="24"/>
                <w:szCs w:val="24"/>
              </w:rPr>
              <w:lastRenderedPageBreak/>
              <w:t>truyền thống</w:t>
            </w:r>
          </w:p>
          <w:p w14:paraId="3CF2D8B6" w14:textId="77777777" w:rsidR="00D10BE5" w:rsidRDefault="00D10BE5">
            <w:pPr>
              <w:tabs>
                <w:tab w:val="left" w:pos="0"/>
                <w:tab w:val="left" w:pos="482"/>
              </w:tabs>
              <w:spacing w:after="0" w:line="288" w:lineRule="auto"/>
              <w:ind w:left="0" w:hanging="2"/>
              <w:jc w:val="both"/>
              <w:rPr>
                <w:rFonts w:ascii="Times New Roman" w:eastAsia="Times New Roman" w:hAnsi="Times New Roman" w:cs="Times New Roman"/>
                <w:sz w:val="24"/>
                <w:szCs w:val="24"/>
              </w:rPr>
            </w:pPr>
          </w:p>
        </w:tc>
        <w:tc>
          <w:tcPr>
            <w:tcW w:w="1440" w:type="dxa"/>
          </w:tcPr>
          <w:p w14:paraId="1C8A5A83"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Chương 2</w:t>
            </w:r>
          </w:p>
          <w:p w14:paraId="1C08B10E"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(3), (5)</w:t>
            </w:r>
          </w:p>
        </w:tc>
        <w:tc>
          <w:tcPr>
            <w:tcW w:w="1170" w:type="dxa"/>
          </w:tcPr>
          <w:p w14:paraId="35AC2030"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tcPr>
          <w:p w14:paraId="5521CE7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Sinh viên đọc trước tài liệu và slide bài giảng chương 2 </w:t>
            </w:r>
          </w:p>
          <w:p w14:paraId="17F5F43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Giảng viên thuyết giảng</w:t>
            </w:r>
          </w:p>
          <w:p w14:paraId="27293ECC"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39590EC4"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Mức độ tham gia</w:t>
            </w:r>
          </w:p>
          <w:p w14:paraId="7AAE662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5BA0F5DD"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Chất lượng </w:t>
            </w:r>
            <w:r>
              <w:rPr>
                <w:rFonts w:ascii="Times New Roman" w:eastAsia="Times New Roman" w:hAnsi="Times New Roman" w:cs="Times New Roman"/>
                <w:sz w:val="24"/>
                <w:szCs w:val="24"/>
              </w:rPr>
              <w:lastRenderedPageBreak/>
              <w:t>nội dung thảo luận</w:t>
            </w:r>
          </w:p>
        </w:tc>
      </w:tr>
      <w:tr w:rsidR="00D10BE5" w14:paraId="31839649" w14:textId="77777777">
        <w:tc>
          <w:tcPr>
            <w:tcW w:w="810" w:type="dxa"/>
            <w:vAlign w:val="center"/>
          </w:tcPr>
          <w:p w14:paraId="279935FF"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w:t>
            </w:r>
          </w:p>
        </w:tc>
        <w:tc>
          <w:tcPr>
            <w:tcW w:w="3060" w:type="dxa"/>
          </w:tcPr>
          <w:p w14:paraId="7DE77B27"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Chương 2. Những thành tố của  văn hoá Việt Nam truyền thống</w:t>
            </w:r>
          </w:p>
          <w:p w14:paraId="2166C9C4"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2.3. Tín ngưỡng Việt Nam truyền thống</w:t>
            </w:r>
          </w:p>
          <w:p w14:paraId="3719FC5C"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2.4. Văn hóa giao tiếp và nghệ thuật ngôn từ của người Việt</w:t>
            </w:r>
          </w:p>
        </w:tc>
        <w:tc>
          <w:tcPr>
            <w:tcW w:w="1440" w:type="dxa"/>
          </w:tcPr>
          <w:p w14:paraId="4FC7AF5F"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2</w:t>
            </w:r>
          </w:p>
          <w:p w14:paraId="28F966A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(3), (5)</w:t>
            </w:r>
          </w:p>
        </w:tc>
        <w:tc>
          <w:tcPr>
            <w:tcW w:w="1170" w:type="dxa"/>
          </w:tcPr>
          <w:p w14:paraId="03AA15D4"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tcPr>
          <w:p w14:paraId="140CED44"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2</w:t>
            </w:r>
          </w:p>
          <w:p w14:paraId="63E39F19"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40A6509D"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34451493"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7ED588BB"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3CBEDA00"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4699AA3E" w14:textId="77777777">
        <w:tc>
          <w:tcPr>
            <w:tcW w:w="810" w:type="dxa"/>
            <w:vAlign w:val="center"/>
          </w:tcPr>
          <w:p w14:paraId="78941E47"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3060" w:type="dxa"/>
          </w:tcPr>
          <w:p w14:paraId="02AB0C49"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Chương 2. Những thành tố của  văn hoá Việt Nam truyền thống</w:t>
            </w:r>
          </w:p>
          <w:p w14:paraId="241156C4"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2.5. Phong tục tập quán</w:t>
            </w:r>
          </w:p>
        </w:tc>
        <w:tc>
          <w:tcPr>
            <w:tcW w:w="1440" w:type="dxa"/>
          </w:tcPr>
          <w:p w14:paraId="7C8A2864"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2</w:t>
            </w:r>
          </w:p>
          <w:p w14:paraId="001C4FE8"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(3), (5)</w:t>
            </w:r>
          </w:p>
        </w:tc>
        <w:tc>
          <w:tcPr>
            <w:tcW w:w="1170" w:type="dxa"/>
          </w:tcPr>
          <w:p w14:paraId="268DAE61"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tcPr>
          <w:p w14:paraId="5BF5E3B9"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2</w:t>
            </w:r>
          </w:p>
          <w:p w14:paraId="39AEF67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1B94CAF5"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67C984D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7F24C24F"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3C0A8E7D"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1132EE7D" w14:textId="77777777">
        <w:tc>
          <w:tcPr>
            <w:tcW w:w="810" w:type="dxa"/>
            <w:vAlign w:val="center"/>
          </w:tcPr>
          <w:p w14:paraId="29B4EA11"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3060" w:type="dxa"/>
          </w:tcPr>
          <w:p w14:paraId="1788A703"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Chương 2. Những thành tố của  văn hoá Việt Nam truyền thống</w:t>
            </w:r>
          </w:p>
          <w:p w14:paraId="193B9E21"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2.6. Nghệ thuật Việt Nam truyền thống</w:t>
            </w:r>
          </w:p>
          <w:p w14:paraId="0A6959E7" w14:textId="77777777" w:rsidR="00D10BE5" w:rsidRDefault="003B664B">
            <w:pPr>
              <w:widowControl w:val="0"/>
              <w:tabs>
                <w:tab w:val="left" w:pos="439"/>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1440" w:type="dxa"/>
          </w:tcPr>
          <w:p w14:paraId="159B220B"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2</w:t>
            </w:r>
          </w:p>
          <w:p w14:paraId="1F605CF4"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(3), (5)</w:t>
            </w:r>
          </w:p>
        </w:tc>
        <w:tc>
          <w:tcPr>
            <w:tcW w:w="1170" w:type="dxa"/>
          </w:tcPr>
          <w:p w14:paraId="6A3155FB"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tcPr>
          <w:p w14:paraId="38B30116"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2</w:t>
            </w:r>
          </w:p>
          <w:p w14:paraId="7F3C2559"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37F5E843"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158245A4"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67112131"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610E249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3F1159DB" w14:textId="77777777">
        <w:tc>
          <w:tcPr>
            <w:tcW w:w="810" w:type="dxa"/>
            <w:vAlign w:val="center"/>
          </w:tcPr>
          <w:p w14:paraId="75697EEC"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3060" w:type="dxa"/>
          </w:tcPr>
          <w:p w14:paraId="2019A01F"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b/>
                <w:sz w:val="24"/>
                <w:szCs w:val="24"/>
              </w:rPr>
              <w:t>Bài tập nhóm 1</w:t>
            </w:r>
          </w:p>
        </w:tc>
        <w:tc>
          <w:tcPr>
            <w:tcW w:w="1440" w:type="dxa"/>
          </w:tcPr>
          <w:p w14:paraId="2E35FE1F"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1, 2</w:t>
            </w:r>
          </w:p>
          <w:p w14:paraId="07B9E24F"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(3), (5)</w:t>
            </w:r>
          </w:p>
        </w:tc>
        <w:tc>
          <w:tcPr>
            <w:tcW w:w="1170" w:type="dxa"/>
          </w:tcPr>
          <w:p w14:paraId="0238B9CA"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CLO 1.1, 1.2, </w:t>
            </w:r>
          </w:p>
          <w:p w14:paraId="36FDA628"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2.1, 3.1, 3.2</w:t>
            </w:r>
          </w:p>
        </w:tc>
        <w:tc>
          <w:tcPr>
            <w:tcW w:w="1620" w:type="dxa"/>
          </w:tcPr>
          <w:p w14:paraId="74AB6B49"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Bài tập nhóm nghiên cứu văn hóa Việt Nam </w:t>
            </w:r>
          </w:p>
        </w:tc>
        <w:tc>
          <w:tcPr>
            <w:tcW w:w="1620" w:type="dxa"/>
            <w:vAlign w:val="center"/>
          </w:tcPr>
          <w:p w14:paraId="6AA5D601" w14:textId="77777777" w:rsidR="00D10BE5" w:rsidRDefault="003B664B">
            <w:pPr>
              <w:widowControl w:val="0"/>
              <w:tabs>
                <w:tab w:val="left" w:pos="288"/>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Phiếu đánh giá với các tiêu chí (i) Nội dung; (ii) hình thức; (iii) làm việc nhóm; (iv) thuyết trình</w:t>
            </w:r>
          </w:p>
        </w:tc>
      </w:tr>
      <w:tr w:rsidR="00D10BE5" w14:paraId="758FC69D" w14:textId="77777777">
        <w:tc>
          <w:tcPr>
            <w:tcW w:w="810" w:type="dxa"/>
            <w:vAlign w:val="center"/>
          </w:tcPr>
          <w:p w14:paraId="44B0A208"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3060" w:type="dxa"/>
          </w:tcPr>
          <w:p w14:paraId="2B21E9B9"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Chương 3. Văn hóa Việt Nam thời kỳ dựng nước và hình thành các nền văn hóa khu vực</w:t>
            </w:r>
          </w:p>
          <w:p w14:paraId="400293AF"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3.1. Văn hóa thời Văn Lang – Âu Lạc</w:t>
            </w:r>
          </w:p>
          <w:p w14:paraId="5E1857C2"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 Văn hóa Sa Huỳnh</w:t>
            </w:r>
          </w:p>
          <w:p w14:paraId="3A2CA682"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 Văn hóa Đồng Nai</w:t>
            </w:r>
          </w:p>
          <w:p w14:paraId="5ED2F9DB"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3.4. Văn hóa Óc Eo</w:t>
            </w:r>
          </w:p>
          <w:p w14:paraId="0FB78278" w14:textId="77777777" w:rsidR="00D10BE5" w:rsidRDefault="00D10BE5">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p>
          <w:p w14:paraId="1FC39945" w14:textId="77777777" w:rsidR="00D10BE5" w:rsidRDefault="00D10BE5">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p>
        </w:tc>
        <w:tc>
          <w:tcPr>
            <w:tcW w:w="1440" w:type="dxa"/>
          </w:tcPr>
          <w:p w14:paraId="62ABF725"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Chương 3</w:t>
            </w:r>
          </w:p>
          <w:p w14:paraId="244A6CE5"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(2), (4)</w:t>
            </w:r>
          </w:p>
        </w:tc>
        <w:tc>
          <w:tcPr>
            <w:tcW w:w="1170" w:type="dxa"/>
          </w:tcPr>
          <w:p w14:paraId="391ED08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340F0FD9"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Sinh viên đọc trước tài liệu và slide bài giảng chương 3</w:t>
            </w:r>
          </w:p>
          <w:p w14:paraId="73645655"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2367E993"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705308CC"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5A26239D"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0F1FC45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19828416" w14:textId="77777777">
        <w:tc>
          <w:tcPr>
            <w:tcW w:w="810" w:type="dxa"/>
            <w:vAlign w:val="center"/>
          </w:tcPr>
          <w:p w14:paraId="2B2B7304"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3060" w:type="dxa"/>
          </w:tcPr>
          <w:p w14:paraId="259CBCB6" w14:textId="77777777" w:rsidR="00D10BE5" w:rsidRDefault="003B664B">
            <w:pPr>
              <w:pBdr>
                <w:top w:val="nil"/>
                <w:left w:val="nil"/>
                <w:bottom w:val="nil"/>
                <w:right w:val="nil"/>
                <w:between w:val="nil"/>
              </w:pBdr>
              <w:tabs>
                <w:tab w:val="left" w:pos="284"/>
              </w:tabs>
              <w:spacing w:after="0" w:line="288" w:lineRule="auto"/>
              <w:ind w:left="0" w:hanging="2"/>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Chương 4. Văn hóa Việt Nam thời Bắc thuộc và chống Bắc thuộc</w:t>
            </w:r>
          </w:p>
          <w:p w14:paraId="7F8FE9DE"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Bối cảnh lịch sử của thời kỳ Bắc thuộc và chống Bắc thuộc</w:t>
            </w:r>
          </w:p>
          <w:p w14:paraId="633457C9"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4.2. Sự du nhập và đồng hóa của văn hóa phía Bắc vào văn hóa Việt Nam</w:t>
            </w:r>
          </w:p>
          <w:p w14:paraId="4C969636"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4.3. Tiếp thu các nền văn hóa bên ngoài vào Việt Nam</w:t>
            </w:r>
          </w:p>
        </w:tc>
        <w:tc>
          <w:tcPr>
            <w:tcW w:w="1440" w:type="dxa"/>
          </w:tcPr>
          <w:p w14:paraId="3068B68A"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4</w:t>
            </w:r>
          </w:p>
          <w:p w14:paraId="391D8571"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(2), (4)</w:t>
            </w:r>
          </w:p>
        </w:tc>
        <w:tc>
          <w:tcPr>
            <w:tcW w:w="1170" w:type="dxa"/>
          </w:tcPr>
          <w:p w14:paraId="62EAE31E"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60D183A2"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4</w:t>
            </w:r>
          </w:p>
          <w:p w14:paraId="56609AA5"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59598F0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54DB6C40"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7936C0B6"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17EFA5DB"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769C0F7D" w14:textId="77777777">
        <w:tc>
          <w:tcPr>
            <w:tcW w:w="810" w:type="dxa"/>
            <w:vAlign w:val="center"/>
          </w:tcPr>
          <w:p w14:paraId="5D36975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3060" w:type="dxa"/>
          </w:tcPr>
          <w:p w14:paraId="0195C240"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Chương 5. Văn hóa Việt Nam thời kỳ độc lập – tự chủ - thống nhất (Giai Đoạn Tk X – Tk XVI)</w:t>
            </w:r>
          </w:p>
          <w:p w14:paraId="39355088"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 Văn hóa Đại Việt thời Lý – Trần – Hồ</w:t>
            </w:r>
          </w:p>
        </w:tc>
        <w:tc>
          <w:tcPr>
            <w:tcW w:w="1440" w:type="dxa"/>
          </w:tcPr>
          <w:p w14:paraId="30666DE2"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5</w:t>
            </w:r>
          </w:p>
          <w:p w14:paraId="38C039EB"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(2), (4)</w:t>
            </w:r>
          </w:p>
        </w:tc>
        <w:tc>
          <w:tcPr>
            <w:tcW w:w="1170" w:type="dxa"/>
          </w:tcPr>
          <w:p w14:paraId="0AA1595E"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2EFBEC4F"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5</w:t>
            </w:r>
          </w:p>
          <w:p w14:paraId="7A427B1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72FEC40C"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2430F852"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5DD4D756"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060EC77E"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53CD94D6" w14:textId="77777777">
        <w:tc>
          <w:tcPr>
            <w:tcW w:w="810" w:type="dxa"/>
            <w:vAlign w:val="center"/>
          </w:tcPr>
          <w:p w14:paraId="4737E36C"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3060" w:type="dxa"/>
          </w:tcPr>
          <w:p w14:paraId="2551BF09"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Chương 5. Văn hóa Việt Nam thời kỳ độc lập – tự chủ - thống nhất (Giai Đoạn Tk X – Tk XVI)</w:t>
            </w:r>
          </w:p>
          <w:p w14:paraId="20600CFD"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5.2. Văn hóa Đại Việt thời Hậu Lê</w:t>
            </w:r>
          </w:p>
        </w:tc>
        <w:tc>
          <w:tcPr>
            <w:tcW w:w="1440" w:type="dxa"/>
          </w:tcPr>
          <w:p w14:paraId="3E518A1E"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5</w:t>
            </w:r>
          </w:p>
          <w:p w14:paraId="02EC7B80"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(2), (4)</w:t>
            </w:r>
          </w:p>
        </w:tc>
        <w:tc>
          <w:tcPr>
            <w:tcW w:w="1170" w:type="dxa"/>
          </w:tcPr>
          <w:p w14:paraId="3F1E2552"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4884714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5</w:t>
            </w:r>
          </w:p>
          <w:p w14:paraId="0A752260"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5434C4F1"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1567E120"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1E7E8823"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255BAC74"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4CE9419B" w14:textId="77777777">
        <w:tc>
          <w:tcPr>
            <w:tcW w:w="810" w:type="dxa"/>
            <w:vAlign w:val="center"/>
          </w:tcPr>
          <w:p w14:paraId="4B73E58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3060" w:type="dxa"/>
          </w:tcPr>
          <w:p w14:paraId="5AE14CD5"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Chương 6. Văn hóa Việt Nam giai đoạn tk XVII đến tk XIX </w:t>
            </w:r>
          </w:p>
          <w:p w14:paraId="5E797205"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6.1. Văn hóa Việt Nam Thế kỷ XVII đến XVIII</w:t>
            </w:r>
          </w:p>
          <w:p w14:paraId="44CAA122"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6.2. Văn hóa Việt Nam Thế kỷ XIX</w:t>
            </w:r>
          </w:p>
        </w:tc>
        <w:tc>
          <w:tcPr>
            <w:tcW w:w="1440" w:type="dxa"/>
          </w:tcPr>
          <w:p w14:paraId="70FEBEAF"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6</w:t>
            </w:r>
          </w:p>
          <w:p w14:paraId="69F0B90C"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(2), (4)</w:t>
            </w:r>
          </w:p>
        </w:tc>
        <w:tc>
          <w:tcPr>
            <w:tcW w:w="1170" w:type="dxa"/>
          </w:tcPr>
          <w:p w14:paraId="6F611A2E"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2689A1DB"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6</w:t>
            </w:r>
          </w:p>
          <w:p w14:paraId="0CE6253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4A6B6CC8" w14:textId="77777777" w:rsidR="00D10BE5" w:rsidRDefault="003B664B">
            <w:pPr>
              <w:widowControl w:val="0"/>
              <w:tabs>
                <w:tab w:val="left" w:pos="288"/>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247FE4BF"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31F90DAA"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3747341F"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7D1BC21B" w14:textId="77777777">
        <w:tc>
          <w:tcPr>
            <w:tcW w:w="810" w:type="dxa"/>
            <w:vAlign w:val="center"/>
          </w:tcPr>
          <w:p w14:paraId="39F18D26"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3060" w:type="dxa"/>
          </w:tcPr>
          <w:p w14:paraId="2E1BBB28"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Chương 7. Văn hóa Việt Nam thời kỳ cận hiện đại</w:t>
            </w:r>
          </w:p>
          <w:p w14:paraId="725920C7"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7.1. Văn hóa Việt Nam giai đoạn từ cuối thế kỷ XIX đến 1945</w:t>
            </w:r>
          </w:p>
          <w:p w14:paraId="296BFFE0" w14:textId="77777777" w:rsidR="00D10BE5" w:rsidRDefault="003B664B">
            <w:pPr>
              <w:tabs>
                <w:tab w:val="left" w:pos="0"/>
                <w:tab w:val="left" w:pos="482"/>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7.2. Văn hóa Việt Nam giai đoạn từ 1945 đến nay</w:t>
            </w:r>
          </w:p>
        </w:tc>
        <w:tc>
          <w:tcPr>
            <w:tcW w:w="1440" w:type="dxa"/>
          </w:tcPr>
          <w:p w14:paraId="77D1C381"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Chương 7</w:t>
            </w:r>
          </w:p>
          <w:p w14:paraId="4B20DC60"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(1), (2), (4)</w:t>
            </w:r>
          </w:p>
        </w:tc>
        <w:tc>
          <w:tcPr>
            <w:tcW w:w="1170" w:type="dxa"/>
          </w:tcPr>
          <w:p w14:paraId="7BE252FC"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53DF1496"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7</w:t>
            </w:r>
          </w:p>
          <w:p w14:paraId="6521C67F"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Giảng viên thuyết giảng</w:t>
            </w:r>
          </w:p>
          <w:p w14:paraId="5332F2AB" w14:textId="77777777" w:rsidR="00D10BE5" w:rsidRDefault="003B664B">
            <w:pPr>
              <w:widowControl w:val="0"/>
              <w:tabs>
                <w:tab w:val="left" w:pos="288"/>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w:t>
            </w:r>
          </w:p>
        </w:tc>
        <w:tc>
          <w:tcPr>
            <w:tcW w:w="1620" w:type="dxa"/>
          </w:tcPr>
          <w:p w14:paraId="0B67D55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Mức độ tham gia</w:t>
            </w:r>
          </w:p>
          <w:p w14:paraId="17A1C510"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52D3F13F"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Chất lượng </w:t>
            </w:r>
            <w:r>
              <w:rPr>
                <w:rFonts w:ascii="Times New Roman" w:eastAsia="Times New Roman" w:hAnsi="Times New Roman" w:cs="Times New Roman"/>
                <w:sz w:val="24"/>
                <w:szCs w:val="24"/>
              </w:rPr>
              <w:lastRenderedPageBreak/>
              <w:t>nội dung thảo luận</w:t>
            </w:r>
          </w:p>
        </w:tc>
      </w:tr>
      <w:tr w:rsidR="00D10BE5" w14:paraId="070BAED8" w14:textId="77777777">
        <w:tc>
          <w:tcPr>
            <w:tcW w:w="810" w:type="dxa"/>
            <w:vAlign w:val="center"/>
          </w:tcPr>
          <w:p w14:paraId="4E1E336A"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14</w:t>
            </w:r>
          </w:p>
        </w:tc>
        <w:tc>
          <w:tcPr>
            <w:tcW w:w="3060" w:type="dxa"/>
          </w:tcPr>
          <w:p w14:paraId="707D5E7E" w14:textId="77777777" w:rsidR="00D10BE5" w:rsidRDefault="003B664B">
            <w:pPr>
              <w:pBdr>
                <w:top w:val="nil"/>
                <w:left w:val="nil"/>
                <w:bottom w:val="nil"/>
                <w:right w:val="nil"/>
                <w:between w:val="nil"/>
              </w:pBdr>
              <w:tabs>
                <w:tab w:val="left" w:pos="284"/>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Chương 8. Văn hoá Việt Nam trong bối cảnh toàn cầu hóa và hội nhập kinh tế quốc tế</w:t>
            </w:r>
          </w:p>
          <w:p w14:paraId="75575FA0" w14:textId="77777777" w:rsidR="00D10BE5" w:rsidRDefault="003B664B">
            <w:pPr>
              <w:tabs>
                <w:tab w:val="left" w:pos="36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 Bản sắc văn hóa Việt Nam trong bối cảnh toàn cầu hóa và hội nhập kinh tế quốc tế</w:t>
            </w:r>
          </w:p>
          <w:p w14:paraId="51A8C3DA" w14:textId="77777777" w:rsidR="00D10BE5" w:rsidRDefault="003B664B">
            <w:pPr>
              <w:tabs>
                <w:tab w:val="left" w:pos="36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8.2. Giữ gìn và phát huy giá trị bản sắc của văn hóa Việt Nam trong bối cảnh toàn cầu hóa và hội nhập quốc tế</w:t>
            </w:r>
          </w:p>
          <w:p w14:paraId="0DA13DD0" w14:textId="77777777" w:rsidR="00D10BE5" w:rsidRDefault="003B664B">
            <w:pPr>
              <w:tabs>
                <w:tab w:val="left" w:pos="36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Phát huy và khai thác các giá trị bản sắc của văn hóa Việt Nam trong phát triển kinh doanh du lịch và khách sạn</w:t>
            </w:r>
          </w:p>
        </w:tc>
        <w:tc>
          <w:tcPr>
            <w:tcW w:w="1440" w:type="dxa"/>
          </w:tcPr>
          <w:p w14:paraId="4E904F21"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Chương 8</w:t>
            </w:r>
          </w:p>
          <w:p w14:paraId="0C4DFB7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Tài liệu (4)</w:t>
            </w:r>
          </w:p>
        </w:tc>
        <w:tc>
          <w:tcPr>
            <w:tcW w:w="1170" w:type="dxa"/>
          </w:tcPr>
          <w:p w14:paraId="60598044"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tcPr>
          <w:p w14:paraId="5CF9550E"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Sinh viên đọc trước tài liệu và slide bài giảng chương 8</w:t>
            </w:r>
          </w:p>
          <w:p w14:paraId="67414686"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Giảng viên thuyết giảng</w:t>
            </w:r>
          </w:p>
          <w:p w14:paraId="35644108"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Thảo luận tình huống thực tế</w:t>
            </w:r>
          </w:p>
        </w:tc>
        <w:tc>
          <w:tcPr>
            <w:tcW w:w="1620" w:type="dxa"/>
          </w:tcPr>
          <w:p w14:paraId="15BC8326"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tham gia</w:t>
            </w:r>
          </w:p>
          <w:p w14:paraId="3DD6E827" w14:textId="77777777" w:rsidR="00D10BE5" w:rsidRDefault="003B664B">
            <w:pPr>
              <w:widowControl w:val="0"/>
              <w:tabs>
                <w:tab w:val="left" w:pos="288"/>
                <w:tab w:val="left" w:pos="990"/>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Mức độ tương tác</w:t>
            </w:r>
          </w:p>
          <w:p w14:paraId="27BE4139"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Chất lượng nội dung thảo luận</w:t>
            </w:r>
          </w:p>
        </w:tc>
      </w:tr>
      <w:tr w:rsidR="00D10BE5" w14:paraId="062C33EC" w14:textId="77777777">
        <w:tc>
          <w:tcPr>
            <w:tcW w:w="810" w:type="dxa"/>
            <w:vAlign w:val="center"/>
          </w:tcPr>
          <w:p w14:paraId="33CFEC6B" w14:textId="77777777" w:rsidR="00D10BE5" w:rsidRDefault="003B664B">
            <w:pPr>
              <w:widowControl w:val="0"/>
              <w:tabs>
                <w:tab w:val="left" w:pos="993"/>
              </w:tabs>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3060" w:type="dxa"/>
          </w:tcPr>
          <w:p w14:paraId="72C154F4"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b/>
                <w:sz w:val="24"/>
                <w:szCs w:val="24"/>
              </w:rPr>
              <w:t>Bài tập nhóm 2</w:t>
            </w:r>
          </w:p>
        </w:tc>
        <w:tc>
          <w:tcPr>
            <w:tcW w:w="1440" w:type="dxa"/>
          </w:tcPr>
          <w:p w14:paraId="0562CB0E" w14:textId="77777777" w:rsidR="00D10BE5" w:rsidRDefault="00D10BE5">
            <w:pPr>
              <w:widowControl w:val="0"/>
              <w:tabs>
                <w:tab w:val="left" w:pos="993"/>
              </w:tabs>
              <w:spacing w:after="0" w:line="288" w:lineRule="auto"/>
              <w:ind w:left="0" w:hanging="2"/>
              <w:rPr>
                <w:rFonts w:ascii="Times New Roman" w:eastAsia="Times New Roman" w:hAnsi="Times New Roman" w:cs="Times New Roman"/>
                <w:sz w:val="24"/>
                <w:szCs w:val="24"/>
              </w:rPr>
            </w:pPr>
          </w:p>
        </w:tc>
        <w:tc>
          <w:tcPr>
            <w:tcW w:w="1170" w:type="dxa"/>
          </w:tcPr>
          <w:p w14:paraId="2C6EFDF9"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 2.1, 2.2, 3.1, 3.2, 3.3</w:t>
            </w:r>
          </w:p>
        </w:tc>
        <w:tc>
          <w:tcPr>
            <w:tcW w:w="1620" w:type="dxa"/>
          </w:tcPr>
          <w:p w14:paraId="38DA5A72"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Bài tập nhóm nghiên cứu phát huy các giá trị của văn hóa Việt Nam trong kinh doanh du lịch, khách sạn</w:t>
            </w:r>
          </w:p>
        </w:tc>
        <w:tc>
          <w:tcPr>
            <w:tcW w:w="1620" w:type="dxa"/>
          </w:tcPr>
          <w:p w14:paraId="6622C3D5"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Phiếu đánh giá với các tiêu chí (i) Nội dung; (ii) hình thức; (iii) làm việc nhóm; (iv) ý tưởng</w:t>
            </w:r>
          </w:p>
        </w:tc>
      </w:tr>
      <w:tr w:rsidR="00D10BE5" w14:paraId="16107C59" w14:textId="77777777">
        <w:tc>
          <w:tcPr>
            <w:tcW w:w="810" w:type="dxa"/>
            <w:vAlign w:val="center"/>
          </w:tcPr>
          <w:p w14:paraId="34CE0A41" w14:textId="77777777" w:rsidR="00D10BE5" w:rsidRDefault="00D10BE5">
            <w:pPr>
              <w:widowControl w:val="0"/>
              <w:tabs>
                <w:tab w:val="left" w:pos="993"/>
              </w:tabs>
              <w:spacing w:after="0" w:line="288" w:lineRule="auto"/>
              <w:ind w:left="0" w:hanging="2"/>
              <w:jc w:val="center"/>
              <w:rPr>
                <w:rFonts w:ascii="Times New Roman" w:eastAsia="Times New Roman" w:hAnsi="Times New Roman" w:cs="Times New Roman"/>
                <w:sz w:val="24"/>
                <w:szCs w:val="24"/>
              </w:rPr>
            </w:pPr>
          </w:p>
        </w:tc>
        <w:tc>
          <w:tcPr>
            <w:tcW w:w="3060" w:type="dxa"/>
          </w:tcPr>
          <w:p w14:paraId="4480E507"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b/>
                <w:sz w:val="24"/>
                <w:szCs w:val="24"/>
              </w:rPr>
              <w:t>Bài thi cuối kỳ</w:t>
            </w:r>
          </w:p>
        </w:tc>
        <w:tc>
          <w:tcPr>
            <w:tcW w:w="1440" w:type="dxa"/>
            <w:vAlign w:val="center"/>
          </w:tcPr>
          <w:p w14:paraId="53847725"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Lịch thi</w:t>
            </w:r>
          </w:p>
        </w:tc>
        <w:tc>
          <w:tcPr>
            <w:tcW w:w="1170" w:type="dxa"/>
            <w:vAlign w:val="center"/>
          </w:tcPr>
          <w:p w14:paraId="4FACF34D" w14:textId="77777777" w:rsidR="00D10BE5" w:rsidRDefault="003B664B">
            <w:pPr>
              <w:widowControl w:val="0"/>
              <w:tabs>
                <w:tab w:val="left" w:pos="993"/>
              </w:tabs>
              <w:spacing w:after="0" w:line="288" w:lineRule="auto"/>
              <w:ind w:left="0" w:hanging="2"/>
              <w:rPr>
                <w:rFonts w:ascii="Times New Roman" w:eastAsia="Times New Roman" w:hAnsi="Times New Roman" w:cs="Times New Roman"/>
                <w:sz w:val="24"/>
                <w:szCs w:val="24"/>
              </w:rPr>
            </w:pPr>
            <w:r>
              <w:rPr>
                <w:rFonts w:ascii="Times New Roman" w:eastAsia="Times New Roman" w:hAnsi="Times New Roman" w:cs="Times New Roman"/>
                <w:sz w:val="24"/>
                <w:szCs w:val="24"/>
              </w:rPr>
              <w:t>1.1, 1.2, 1.3, 2.1, 2.2</w:t>
            </w:r>
          </w:p>
        </w:tc>
        <w:tc>
          <w:tcPr>
            <w:tcW w:w="1620" w:type="dxa"/>
          </w:tcPr>
          <w:p w14:paraId="5A5CABDC"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 tự luận/trắc nghiệm</w:t>
            </w:r>
          </w:p>
        </w:tc>
        <w:tc>
          <w:tcPr>
            <w:tcW w:w="1620" w:type="dxa"/>
          </w:tcPr>
          <w:p w14:paraId="0DFC6A6C"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Đánh giá theo nội dung bài thi</w:t>
            </w:r>
          </w:p>
        </w:tc>
      </w:tr>
    </w:tbl>
    <w:p w14:paraId="316C158C" w14:textId="77777777" w:rsidR="00D10BE5" w:rsidRDefault="003B664B">
      <w:pPr>
        <w:widowControl w:val="0"/>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9. QUY ĐỊNH CỦA HỌC PHẦN (COURSE REQUIREMENTS AND EXPECTATION)</w:t>
      </w:r>
    </w:p>
    <w:p w14:paraId="65A69598"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9.1. Quy định về điều kiện thi kết thúc học phần</w:t>
      </w:r>
    </w:p>
    <w:p w14:paraId="48C49347"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Sinh viên được tham dự thi cuối kỳ/thi kết thúc học phần là điểm chuyên cần (10%) đạt mức 5 điểm trở lên (thang 10). </w:t>
      </w:r>
    </w:p>
    <w:p w14:paraId="6CEE77E7"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9.2. Quy định về tham dự lớp học</w:t>
      </w:r>
    </w:p>
    <w:p w14:paraId="55566AC4"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Sinh viên/học viên có trách nhiệm tham dự đầy đủ các buổi học. Trong trường hợp nghỉ học do lý do bất khả kháng thì phải có giấy tờ chứng minh đầy đủ và hợp lý.</w:t>
      </w:r>
    </w:p>
    <w:p w14:paraId="76F77411"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Sinh viên sẽ được cộng điểm cho mỗi lần phát biểu xây dựng bài, có thể bù đắp cho điểm quá trình, điểm kiểm tra và điểm bài tập nhóm.</w:t>
      </w:r>
    </w:p>
    <w:p w14:paraId="4BA243CC"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Sinh viên vắng quá 3 buổi học dù có lý do hay không có lý do đều bị coi như không hoàn thành khóa học và phải đăng ký học lại.</w:t>
      </w:r>
    </w:p>
    <w:p w14:paraId="0BE8C19C"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Sinh viên không tham gia thực hiện bài tập nhóm sẽ nhận điểm 0 (không) cho bài tập sau cùng. </w:t>
      </w:r>
    </w:p>
    <w:p w14:paraId="5E1B5BEE" w14:textId="77777777" w:rsidR="00D10BE5" w:rsidRDefault="003B664B">
      <w:pPr>
        <w:widowControl w:val="0"/>
        <w:tabs>
          <w:tab w:val="left" w:pos="840"/>
          <w:tab w:val="left" w:pos="993"/>
        </w:tabs>
        <w:spacing w:after="0" w:line="288" w:lineRule="auto"/>
        <w:ind w:left="0" w:hanging="2"/>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9.3. Quy định về hành vi lớp học</w:t>
      </w:r>
    </w:p>
    <w:p w14:paraId="29A55E1B"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Học phần được thực hiện trên nguyên tắc tôn trọng người học và người dạy. Mọi hành vi làm ảnh hưởng đến quá trình dạy và học đều bị nghiêm cấm.</w:t>
      </w:r>
    </w:p>
    <w:p w14:paraId="0B9A3026"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Sinh viên phải đi học đúng giờ quy định của học phần. Sinh viên đi trễ quá 10 phút sau khi giờ học bắt đầu sẽ không được tham dự buổi học.</w:t>
      </w:r>
    </w:p>
    <w:p w14:paraId="4309E3EB"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Tuyệt đối không làm ồn, gây ảnh hưởng đến người khác trong quá trình học.</w:t>
      </w:r>
    </w:p>
    <w:p w14:paraId="587F58A9"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Tuyệt đối không được ăn uống, nhai kẹo cao su, sử dụng các thiết bị như điện thoại, máy nghe nhạc trong giờ học.</w:t>
      </w:r>
    </w:p>
    <w:p w14:paraId="4666A650" w14:textId="77777777" w:rsidR="00D10BE5" w:rsidRDefault="003B664B">
      <w:pPr>
        <w:widowControl w:val="0"/>
        <w:tabs>
          <w:tab w:val="left" w:pos="993"/>
        </w:tabs>
        <w:spacing w:after="0" w:line="288" w:lineRule="auto"/>
        <w:ind w:left="0" w:hanging="2"/>
        <w:jc w:val="both"/>
        <w:rPr>
          <w:rFonts w:ascii="Times New Roman" w:eastAsia="Times New Roman" w:hAnsi="Times New Roman" w:cs="Times New Roman"/>
          <w:color w:val="000000"/>
          <w:sz w:val="24"/>
          <w:szCs w:val="24"/>
        </w:rPr>
      </w:pPr>
      <w:bookmarkStart w:id="7" w:name="_heading=h.1t3h5sf" w:colFirst="0" w:colLast="0"/>
      <w:bookmarkEnd w:id="7"/>
      <w:r>
        <w:rPr>
          <w:rFonts w:ascii="Times New Roman" w:eastAsia="Times New Roman" w:hAnsi="Times New Roman" w:cs="Times New Roman"/>
          <w:color w:val="000000"/>
          <w:sz w:val="24"/>
          <w:szCs w:val="24"/>
        </w:rPr>
        <w:t>- Không sử dụng máy tính xách tay, máy tính bảng, điện thoại trong lớp, trừ các trường hợp có hướng dẫn của giảng viên.</w:t>
      </w:r>
    </w:p>
    <w:tbl>
      <w:tblPr>
        <w:tblStyle w:val="a4"/>
        <w:tblW w:w="11265" w:type="dxa"/>
        <w:jc w:val="center"/>
        <w:tblLayout w:type="fixed"/>
        <w:tblLook w:val="0000" w:firstRow="0" w:lastRow="0" w:firstColumn="0" w:lastColumn="0" w:noHBand="0" w:noVBand="0"/>
      </w:tblPr>
      <w:tblGrid>
        <w:gridCol w:w="10793"/>
        <w:gridCol w:w="236"/>
        <w:gridCol w:w="236"/>
      </w:tblGrid>
      <w:tr w:rsidR="00D10BE5" w14:paraId="1F245079" w14:textId="77777777">
        <w:trPr>
          <w:jc w:val="center"/>
        </w:trPr>
        <w:tc>
          <w:tcPr>
            <w:tcW w:w="10821" w:type="dxa"/>
          </w:tcPr>
          <w:p w14:paraId="62EBF3C5" w14:textId="77777777" w:rsidR="00D10BE5" w:rsidRDefault="00D10BE5">
            <w:pPr>
              <w:widowControl w:val="0"/>
              <w:pBdr>
                <w:top w:val="nil"/>
                <w:left w:val="nil"/>
                <w:bottom w:val="nil"/>
                <w:right w:val="nil"/>
                <w:between w:val="nil"/>
              </w:pBdr>
              <w:spacing w:after="0" w:line="276" w:lineRule="auto"/>
              <w:ind w:left="0" w:hanging="2"/>
              <w:rPr>
                <w:rFonts w:ascii="Times New Roman" w:eastAsia="Times New Roman" w:hAnsi="Times New Roman" w:cs="Times New Roman"/>
                <w:color w:val="000000"/>
                <w:sz w:val="24"/>
                <w:szCs w:val="24"/>
              </w:rPr>
            </w:pPr>
          </w:p>
          <w:tbl>
            <w:tblPr>
              <w:tblStyle w:val="a5"/>
              <w:tblW w:w="10605" w:type="dxa"/>
              <w:jc w:val="center"/>
              <w:tblLayout w:type="fixed"/>
              <w:tblLook w:val="0000" w:firstRow="0" w:lastRow="0" w:firstColumn="0" w:lastColumn="0" w:noHBand="0" w:noVBand="0"/>
            </w:tblPr>
            <w:tblGrid>
              <w:gridCol w:w="2506"/>
              <w:gridCol w:w="4065"/>
              <w:gridCol w:w="4034"/>
            </w:tblGrid>
            <w:tr w:rsidR="00D10BE5" w14:paraId="5A7DD10A" w14:textId="77777777">
              <w:trPr>
                <w:jc w:val="center"/>
              </w:trPr>
              <w:tc>
                <w:tcPr>
                  <w:tcW w:w="2506" w:type="dxa"/>
                </w:tcPr>
                <w:p w14:paraId="6D98A12B"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0F428C5E"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TRƯỞNG BỘ MÔN</w:t>
                  </w:r>
                </w:p>
                <w:p w14:paraId="2946DB82"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5997CC1D"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110FFD37"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22F18601"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TS. TRẦN HUY ĐỨC</w:t>
                  </w:r>
                </w:p>
              </w:tc>
              <w:tc>
                <w:tcPr>
                  <w:tcW w:w="4065" w:type="dxa"/>
                </w:tcPr>
                <w:p w14:paraId="6B699379"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7D23EA0F"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TRƯỞNG KHOA</w:t>
                  </w:r>
                </w:p>
                <w:p w14:paraId="3FE9F23F"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1F72F646"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08CE6F91"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589666F7"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PGS.TS. PHẠM TRƯƠNG HOÀNG</w:t>
                  </w:r>
                </w:p>
              </w:tc>
              <w:tc>
                <w:tcPr>
                  <w:tcW w:w="4034" w:type="dxa"/>
                </w:tcPr>
                <w:p w14:paraId="2CFFB36F"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i/>
                      <w:sz w:val="24"/>
                      <w:szCs w:val="24"/>
                    </w:rPr>
                    <w:t>Hà Nội, ngày       tháng       năm 2021</w:t>
                  </w:r>
                </w:p>
                <w:p w14:paraId="19806CE3"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HIỆU TRƯỞNG</w:t>
                  </w:r>
                </w:p>
                <w:p w14:paraId="61CDCEAD"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6BB9E253"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23DE523C"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p w14:paraId="5CE6763C" w14:textId="77777777" w:rsidR="00D10BE5" w:rsidRDefault="003B664B">
                  <w:pPr>
                    <w:widowControl w:val="0"/>
                    <w:spacing w:after="0" w:line="288" w:lineRule="auto"/>
                    <w:ind w:left="0" w:hanging="2"/>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PGS.TS. PHẠM HỒNG CHƯƠNG</w:t>
                  </w:r>
                </w:p>
              </w:tc>
            </w:tr>
          </w:tbl>
          <w:p w14:paraId="52E56223"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tc>
        <w:tc>
          <w:tcPr>
            <w:tcW w:w="222" w:type="dxa"/>
          </w:tcPr>
          <w:p w14:paraId="07547A01"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tc>
        <w:tc>
          <w:tcPr>
            <w:tcW w:w="222" w:type="dxa"/>
          </w:tcPr>
          <w:p w14:paraId="5043CB0F" w14:textId="77777777" w:rsidR="00D10BE5" w:rsidRDefault="00D10BE5">
            <w:pPr>
              <w:widowControl w:val="0"/>
              <w:spacing w:after="0" w:line="288" w:lineRule="auto"/>
              <w:ind w:left="0" w:hanging="2"/>
              <w:jc w:val="center"/>
              <w:rPr>
                <w:rFonts w:ascii="Times New Roman" w:eastAsia="Times New Roman" w:hAnsi="Times New Roman" w:cs="Times New Roman"/>
                <w:sz w:val="24"/>
                <w:szCs w:val="24"/>
              </w:rPr>
            </w:pPr>
          </w:p>
        </w:tc>
      </w:tr>
    </w:tbl>
    <w:p w14:paraId="07459315" w14:textId="77777777" w:rsidR="00D10BE5" w:rsidRDefault="00D10BE5">
      <w:pPr>
        <w:widowControl w:val="0"/>
        <w:tabs>
          <w:tab w:val="left" w:pos="993"/>
        </w:tabs>
        <w:spacing w:after="0" w:line="288" w:lineRule="auto"/>
        <w:ind w:left="0" w:hanging="2"/>
        <w:rPr>
          <w:rFonts w:ascii="Times New Roman" w:eastAsia="Times New Roman" w:hAnsi="Times New Roman" w:cs="Times New Roman"/>
          <w:sz w:val="24"/>
          <w:szCs w:val="24"/>
        </w:rPr>
      </w:pPr>
    </w:p>
    <w:p w14:paraId="6537F28F" w14:textId="77777777" w:rsidR="00D10BE5" w:rsidRDefault="00D10BE5">
      <w:pPr>
        <w:widowControl w:val="0"/>
        <w:tabs>
          <w:tab w:val="left" w:pos="993"/>
        </w:tabs>
        <w:spacing w:after="0" w:line="288" w:lineRule="auto"/>
        <w:ind w:left="0" w:hanging="2"/>
        <w:rPr>
          <w:rFonts w:ascii="Times New Roman" w:eastAsia="Times New Roman" w:hAnsi="Times New Roman" w:cs="Times New Roman"/>
          <w:color w:val="000000"/>
          <w:sz w:val="24"/>
          <w:szCs w:val="24"/>
        </w:rPr>
      </w:pPr>
    </w:p>
    <w:p w14:paraId="6DFB9E20" w14:textId="77777777" w:rsidR="00D10BE5" w:rsidRDefault="00D10BE5">
      <w:pPr>
        <w:widowControl w:val="0"/>
        <w:tabs>
          <w:tab w:val="left" w:pos="993"/>
        </w:tabs>
        <w:spacing w:after="0" w:line="288" w:lineRule="auto"/>
        <w:ind w:left="0" w:hanging="2"/>
        <w:rPr>
          <w:rFonts w:ascii="Times New Roman" w:eastAsia="Times New Roman" w:hAnsi="Times New Roman" w:cs="Times New Roman"/>
          <w:color w:val="000000"/>
          <w:sz w:val="24"/>
          <w:szCs w:val="24"/>
        </w:rPr>
      </w:pPr>
    </w:p>
    <w:p w14:paraId="70DF9E56" w14:textId="77777777" w:rsidR="00D10BE5" w:rsidRDefault="00D10BE5">
      <w:pPr>
        <w:pStyle w:val="Heading1"/>
        <w:tabs>
          <w:tab w:val="left" w:pos="993"/>
        </w:tabs>
        <w:spacing w:before="0" w:after="0" w:line="288" w:lineRule="auto"/>
        <w:ind w:left="0" w:hanging="2"/>
        <w:jc w:val="both"/>
        <w:rPr>
          <w:b w:val="0"/>
          <w:color w:val="000000"/>
          <w:sz w:val="24"/>
          <w:szCs w:val="24"/>
        </w:rPr>
      </w:pPr>
    </w:p>
    <w:p w14:paraId="44E871BC" w14:textId="77777777" w:rsidR="00D10BE5" w:rsidRDefault="00D10BE5">
      <w:pPr>
        <w:spacing w:after="0" w:line="288" w:lineRule="auto"/>
        <w:ind w:left="0" w:hanging="2"/>
        <w:rPr>
          <w:rFonts w:ascii="Times New Roman" w:eastAsia="Times New Roman" w:hAnsi="Times New Roman" w:cs="Times New Roman"/>
          <w:sz w:val="24"/>
          <w:szCs w:val="24"/>
        </w:rPr>
      </w:pPr>
    </w:p>
    <w:sectPr w:rsidR="00D10BE5">
      <w:footerReference w:type="default" r:id="rId10"/>
      <w:pgSz w:w="11907" w:h="16839"/>
      <w:pgMar w:top="1134" w:right="1418" w:bottom="1134" w:left="1418" w:header="737" w:footer="73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1FA82" w14:textId="77777777" w:rsidR="002913B6" w:rsidRDefault="002913B6">
      <w:pPr>
        <w:spacing w:after="0" w:line="240" w:lineRule="auto"/>
        <w:ind w:left="0" w:hanging="2"/>
      </w:pPr>
      <w:r>
        <w:separator/>
      </w:r>
    </w:p>
  </w:endnote>
  <w:endnote w:type="continuationSeparator" w:id="0">
    <w:p w14:paraId="734F6BE0" w14:textId="77777777" w:rsidR="002913B6" w:rsidRDefault="002913B6">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27965C4-FD41-430C-B5AA-A09CFB514297}"/>
  </w:font>
  <w:font w:name="Calibri">
    <w:panose1 w:val="020F0502020204030204"/>
    <w:charset w:val="00"/>
    <w:family w:val="swiss"/>
    <w:pitch w:val="variable"/>
    <w:sig w:usb0="E4002EFF" w:usb1="C200247B" w:usb2="00000009" w:usb3="00000000" w:csb0="000001FF" w:csb1="00000000"/>
    <w:embedRegular r:id="rId2" w:fontKey="{4F842B55-EFDC-420B-9E1C-5F0D37596754}"/>
    <w:embedBold r:id="rId3" w:fontKey="{A94F6B43-2D4C-4EDE-9741-E972F92BF559}"/>
  </w:font>
  <w:font w:name="CG Times (W1)">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542C7DFD-DF61-4D8E-AF74-CD24401F1BFB}"/>
    <w:embedItalic r:id="rId5" w:fontKey="{8D5EDA39-66B2-4E03-A1B2-D516DA73E709}"/>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5F99EBD8-D336-483B-AF65-9866E8D553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2F2BB3E3" w:rsidR="00D10BE5" w:rsidRDefault="003B664B">
    <w:pPr>
      <w:pBdr>
        <w:top w:val="nil"/>
        <w:left w:val="nil"/>
        <w:bottom w:val="nil"/>
        <w:right w:val="nil"/>
        <w:between w:val="nil"/>
      </w:pBdr>
      <w:tabs>
        <w:tab w:val="center" w:pos="4680"/>
        <w:tab w:val="right" w:pos="9360"/>
      </w:tabs>
      <w:spacing w:after="0" w:line="240" w:lineRule="auto"/>
      <w:ind w:left="1" w:hanging="3"/>
      <w:jc w:val="center"/>
      <w:rPr>
        <w:color w:val="000000"/>
      </w:rPr>
    </w:pPr>
    <w:r>
      <w:rPr>
        <w:rFonts w:ascii="Times New Roman" w:eastAsia="Times New Roman" w:hAnsi="Times New Roman" w:cs="Times New Roman"/>
        <w:color w:val="000000"/>
        <w:sz w:val="26"/>
        <w:szCs w:val="26"/>
      </w:rPr>
      <w:fldChar w:fldCharType="begin"/>
    </w:r>
    <w:r>
      <w:rPr>
        <w:rFonts w:ascii="Times New Roman" w:eastAsia="Times New Roman" w:hAnsi="Times New Roman" w:cs="Times New Roman"/>
        <w:color w:val="000000"/>
        <w:sz w:val="26"/>
        <w:szCs w:val="26"/>
      </w:rPr>
      <w:instrText>PAGE</w:instrText>
    </w:r>
    <w:r w:rsidR="002913B6">
      <w:rPr>
        <w:rFonts w:ascii="Times New Roman" w:eastAsia="Times New Roman" w:hAnsi="Times New Roman" w:cs="Times New Roman"/>
        <w:color w:val="000000"/>
        <w:sz w:val="26"/>
        <w:szCs w:val="26"/>
      </w:rPr>
      <w:fldChar w:fldCharType="separate"/>
    </w:r>
    <w:r w:rsidR="005A628B">
      <w:rPr>
        <w:rFonts w:ascii="Times New Roman" w:eastAsia="Times New Roman" w:hAnsi="Times New Roman" w:cs="Times New Roman"/>
        <w:noProof/>
        <w:color w:val="000000"/>
        <w:sz w:val="26"/>
        <w:szCs w:val="26"/>
      </w:rPr>
      <w:t>1</w:t>
    </w:r>
    <w:r>
      <w:rPr>
        <w:rFonts w:ascii="Times New Roman" w:eastAsia="Times New Roman" w:hAnsi="Times New Roman" w:cs="Times New Roman"/>
        <w:color w:val="000000"/>
        <w:sz w:val="26"/>
        <w:szCs w:val="2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7E56F" w14:textId="77777777" w:rsidR="002913B6" w:rsidRDefault="002913B6">
      <w:pPr>
        <w:spacing w:after="0" w:line="240" w:lineRule="auto"/>
        <w:ind w:left="0" w:hanging="2"/>
      </w:pPr>
      <w:r>
        <w:separator/>
      </w:r>
    </w:p>
  </w:footnote>
  <w:footnote w:type="continuationSeparator" w:id="0">
    <w:p w14:paraId="6E131938" w14:textId="77777777" w:rsidR="002913B6" w:rsidRDefault="002913B6">
      <w:pPr>
        <w:spacing w:after="0"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621637"/>
    <w:multiLevelType w:val="multilevel"/>
    <w:tmpl w:val="FFFFFFFF"/>
    <w:lvl w:ilvl="0">
      <w:start w:val="1"/>
      <w:numFmt w:val="decimal"/>
      <w:lvlText w:val="%1."/>
      <w:lvlJc w:val="left"/>
      <w:pPr>
        <w:ind w:left="990" w:hanging="360"/>
      </w:pPr>
      <w:rPr>
        <w:vertAlign w:val="baseline"/>
      </w:rPr>
    </w:lvl>
    <w:lvl w:ilvl="1">
      <w:start w:val="1"/>
      <w:numFmt w:val="lowerLetter"/>
      <w:lvlText w:val="%2."/>
      <w:lvlJc w:val="left"/>
      <w:pPr>
        <w:ind w:left="1710" w:hanging="360"/>
      </w:pPr>
      <w:rPr>
        <w:vertAlign w:val="baseline"/>
      </w:rPr>
    </w:lvl>
    <w:lvl w:ilvl="2">
      <w:start w:val="1"/>
      <w:numFmt w:val="lowerRoman"/>
      <w:lvlText w:val="%3."/>
      <w:lvlJc w:val="right"/>
      <w:pPr>
        <w:ind w:left="2430" w:hanging="180"/>
      </w:pPr>
      <w:rPr>
        <w:vertAlign w:val="baseline"/>
      </w:rPr>
    </w:lvl>
    <w:lvl w:ilvl="3">
      <w:start w:val="1"/>
      <w:numFmt w:val="decimal"/>
      <w:lvlText w:val="%4."/>
      <w:lvlJc w:val="left"/>
      <w:pPr>
        <w:ind w:left="3150" w:hanging="360"/>
      </w:pPr>
      <w:rPr>
        <w:vertAlign w:val="baseline"/>
      </w:rPr>
    </w:lvl>
    <w:lvl w:ilvl="4">
      <w:start w:val="1"/>
      <w:numFmt w:val="lowerLetter"/>
      <w:lvlText w:val="%5."/>
      <w:lvlJc w:val="left"/>
      <w:pPr>
        <w:ind w:left="3870" w:hanging="360"/>
      </w:pPr>
      <w:rPr>
        <w:vertAlign w:val="baseline"/>
      </w:rPr>
    </w:lvl>
    <w:lvl w:ilvl="5">
      <w:start w:val="1"/>
      <w:numFmt w:val="lowerRoman"/>
      <w:lvlText w:val="%6."/>
      <w:lvlJc w:val="right"/>
      <w:pPr>
        <w:ind w:left="4590" w:hanging="180"/>
      </w:pPr>
      <w:rPr>
        <w:vertAlign w:val="baseline"/>
      </w:rPr>
    </w:lvl>
    <w:lvl w:ilvl="6">
      <w:start w:val="1"/>
      <w:numFmt w:val="decimal"/>
      <w:lvlText w:val="%7."/>
      <w:lvlJc w:val="left"/>
      <w:pPr>
        <w:ind w:left="5310" w:hanging="360"/>
      </w:pPr>
      <w:rPr>
        <w:vertAlign w:val="baseline"/>
      </w:rPr>
    </w:lvl>
    <w:lvl w:ilvl="7">
      <w:start w:val="1"/>
      <w:numFmt w:val="lowerLetter"/>
      <w:lvlText w:val="%8."/>
      <w:lvlJc w:val="left"/>
      <w:pPr>
        <w:ind w:left="6030" w:hanging="360"/>
      </w:pPr>
      <w:rPr>
        <w:vertAlign w:val="baseline"/>
      </w:rPr>
    </w:lvl>
    <w:lvl w:ilvl="8">
      <w:start w:val="1"/>
      <w:numFmt w:val="lowerRoman"/>
      <w:lvlText w:val="%9."/>
      <w:lvlJc w:val="right"/>
      <w:pPr>
        <w:ind w:left="6750" w:hanging="180"/>
      </w:pPr>
      <w:rPr>
        <w:vertAlign w:val="baseline"/>
      </w:rPr>
    </w:lvl>
  </w:abstractNum>
  <w:abstractNum w:abstractNumId="1" w15:restartNumberingAfterBreak="0">
    <w:nsid w:val="370737F9"/>
    <w:multiLevelType w:val="multilevel"/>
    <w:tmpl w:val="FFFFFFFF"/>
    <w:lvl w:ilvl="0">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5A7D2C26"/>
    <w:multiLevelType w:val="multilevel"/>
    <w:tmpl w:val="FFFFFFFF"/>
    <w:lvl w:ilvl="0">
      <w:start w:val="1"/>
      <w:numFmt w:val="decimal"/>
      <w:lvlText w:val="%1."/>
      <w:lvlJc w:val="left"/>
      <w:pPr>
        <w:ind w:left="360" w:hanging="360"/>
      </w:pPr>
      <w:rPr>
        <w:vertAlign w:val="baseline"/>
      </w:rPr>
    </w:lvl>
    <w:lvl w:ilvl="1">
      <w:start w:val="1"/>
      <w:numFmt w:val="decimal"/>
      <w:lvlText w:val="%1.%2."/>
      <w:lvlJc w:val="left"/>
      <w:pPr>
        <w:ind w:left="360" w:hanging="360"/>
      </w:pPr>
      <w:rPr>
        <w:b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3" w15:restartNumberingAfterBreak="0">
    <w:nsid w:val="5BDF47E9"/>
    <w:multiLevelType w:val="multilevel"/>
    <w:tmpl w:val="FFFFFFFF"/>
    <w:lvl w:ilvl="0">
      <w:start w:val="1"/>
      <w:numFmt w:val="decimal"/>
      <w:lvlText w:val="%1."/>
      <w:lvlJc w:val="left"/>
      <w:pPr>
        <w:ind w:left="927" w:hanging="360"/>
      </w:pPr>
      <w:rPr>
        <w:vertAlign w:val="baseline"/>
      </w:rPr>
    </w:lvl>
    <w:lvl w:ilvl="1">
      <w:start w:val="1"/>
      <w:numFmt w:val="decimal"/>
      <w:lvlText w:val="%1.%2."/>
      <w:lvlJc w:val="left"/>
      <w:pPr>
        <w:ind w:left="1287" w:hanging="720"/>
      </w:pPr>
      <w:rPr>
        <w:vertAlign w:val="baseline"/>
      </w:rPr>
    </w:lvl>
    <w:lvl w:ilvl="2">
      <w:start w:val="1"/>
      <w:numFmt w:val="decimal"/>
      <w:lvlText w:val="%1.%2.%3."/>
      <w:lvlJc w:val="left"/>
      <w:pPr>
        <w:ind w:left="1287" w:hanging="720"/>
      </w:pPr>
      <w:rPr>
        <w:vertAlign w:val="baseline"/>
      </w:rPr>
    </w:lvl>
    <w:lvl w:ilvl="3">
      <w:start w:val="1"/>
      <w:numFmt w:val="decimal"/>
      <w:lvlText w:val="%1.%2.%3.%4."/>
      <w:lvlJc w:val="left"/>
      <w:pPr>
        <w:ind w:left="1647" w:hanging="1080"/>
      </w:pPr>
      <w:rPr>
        <w:vertAlign w:val="baseline"/>
      </w:rPr>
    </w:lvl>
    <w:lvl w:ilvl="4">
      <w:start w:val="1"/>
      <w:numFmt w:val="decimal"/>
      <w:lvlText w:val="%1.%2.%3.%4.%5."/>
      <w:lvlJc w:val="left"/>
      <w:pPr>
        <w:ind w:left="1647" w:hanging="1080"/>
      </w:pPr>
      <w:rPr>
        <w:vertAlign w:val="baseline"/>
      </w:rPr>
    </w:lvl>
    <w:lvl w:ilvl="5">
      <w:start w:val="1"/>
      <w:numFmt w:val="decimal"/>
      <w:lvlText w:val="%1.%2.%3.%4.%5.%6."/>
      <w:lvlJc w:val="left"/>
      <w:pPr>
        <w:ind w:left="2007" w:hanging="1440"/>
      </w:pPr>
      <w:rPr>
        <w:vertAlign w:val="baseline"/>
      </w:rPr>
    </w:lvl>
    <w:lvl w:ilvl="6">
      <w:start w:val="1"/>
      <w:numFmt w:val="decimal"/>
      <w:lvlText w:val="%1.%2.%3.%4.%5.%6.%7."/>
      <w:lvlJc w:val="left"/>
      <w:pPr>
        <w:ind w:left="2007" w:hanging="1440"/>
      </w:pPr>
      <w:rPr>
        <w:vertAlign w:val="baseline"/>
      </w:rPr>
    </w:lvl>
    <w:lvl w:ilvl="7">
      <w:start w:val="1"/>
      <w:numFmt w:val="decimal"/>
      <w:lvlText w:val="%1.%2.%3.%4.%5.%6.%7.%8."/>
      <w:lvlJc w:val="left"/>
      <w:pPr>
        <w:ind w:left="2367" w:hanging="1800"/>
      </w:pPr>
      <w:rPr>
        <w:vertAlign w:val="baseline"/>
      </w:rPr>
    </w:lvl>
    <w:lvl w:ilvl="8">
      <w:start w:val="1"/>
      <w:numFmt w:val="decimal"/>
      <w:lvlText w:val="%1.%2.%3.%4.%5.%6.%7.%8.%9."/>
      <w:lvlJc w:val="left"/>
      <w:pPr>
        <w:ind w:left="2367" w:hanging="1800"/>
      </w:pPr>
      <w:rPr>
        <w:vertAlign w:val="baseline"/>
      </w:rPr>
    </w:lvl>
  </w:abstractNum>
  <w:num w:numId="1" w16cid:durableId="487598731">
    <w:abstractNumId w:val="0"/>
  </w:num>
  <w:num w:numId="2" w16cid:durableId="76754539">
    <w:abstractNumId w:val="3"/>
  </w:num>
  <w:num w:numId="3" w16cid:durableId="799878628">
    <w:abstractNumId w:val="1"/>
  </w:num>
  <w:num w:numId="4" w16cid:durableId="4510231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BE5"/>
    <w:rsid w:val="002913B6"/>
    <w:rsid w:val="003B664B"/>
    <w:rsid w:val="005A628B"/>
    <w:rsid w:val="00D10BE5"/>
    <w:rsid w:val="00F306E7"/>
    <w:rsid w:val="0761481C"/>
    <w:rsid w:val="7BEAB33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E1D24"/>
  <w15:docId w15:val="{0856CB88-358C-4A4D-ADF5-EE11F52E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Heading1">
    <w:name w:val="heading 1"/>
    <w:basedOn w:val="Normal"/>
    <w:uiPriority w:val="9"/>
    <w:qFormat/>
    <w:pPr>
      <w:spacing w:before="100" w:beforeAutospacing="1" w:after="100" w:afterAutospacing="1" w:line="240" w:lineRule="auto"/>
    </w:pPr>
    <w:rPr>
      <w:rFonts w:ascii="Times New Roman" w:eastAsia="Times New Roman" w:hAnsi="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rPr>
      <w:rFonts w:ascii="Times New Roman" w:eastAsia="Times New Roman" w:hAnsi="Times New Roman" w:cs="Times New Roman"/>
      <w:b/>
      <w:bCs/>
      <w:w w:val="100"/>
      <w:kern w:val="36"/>
      <w:position w:val="-1"/>
      <w:sz w:val="48"/>
      <w:szCs w:val="48"/>
      <w:effect w:val="none"/>
      <w:vertAlign w:val="baseline"/>
      <w:cs w:val="0"/>
      <w:em w:val="none"/>
    </w:rPr>
  </w:style>
  <w:style w:type="paragraph" w:styleId="ListParagraph">
    <w:name w:val="List Paragraph"/>
    <w:basedOn w:val="Normal"/>
    <w:pPr>
      <w:spacing w:after="200" w:line="276" w:lineRule="auto"/>
      <w:ind w:left="720"/>
      <w:contextualSpacing/>
    </w:pPr>
    <w:rPr>
      <w:rFonts w:ascii="Times New Roman" w:eastAsia="Times New Roman" w:hAnsi="Times New Roman"/>
      <w:sz w:val="24"/>
      <w:szCs w:val="24"/>
    </w:rPr>
  </w:style>
  <w:style w:type="paragraph" w:styleId="Footer">
    <w:name w:val="footer"/>
    <w:basedOn w:val="Normal"/>
    <w:qFormat/>
    <w:pPr>
      <w:tabs>
        <w:tab w:val="center" w:pos="4680"/>
        <w:tab w:val="right" w:pos="9360"/>
      </w:tabs>
      <w:spacing w:after="0" w:line="240" w:lineRule="auto"/>
    </w:pPr>
  </w:style>
  <w:style w:type="character" w:customStyle="1" w:styleId="FooterChar">
    <w:name w:val="Footer Char"/>
    <w:rPr>
      <w:rFonts w:ascii="Calibri" w:eastAsia="Calibri" w:hAnsi="Calibri" w:cs="Times New Roman"/>
      <w:w w:val="100"/>
      <w:position w:val="-1"/>
      <w:effect w:val="none"/>
      <w:vertAlign w:val="baseline"/>
      <w:cs w:val="0"/>
      <w:em w:val="none"/>
    </w:rPr>
  </w:style>
  <w:style w:type="paragraph" w:styleId="BodyText">
    <w:name w:val="Body Text"/>
    <w:basedOn w:val="Normal"/>
    <w:pPr>
      <w:tabs>
        <w:tab w:val="left" w:pos="-1440"/>
        <w:tab w:val="left" w:pos="-720"/>
      </w:tabs>
      <w:suppressAutoHyphens w:val="0"/>
      <w:spacing w:before="90" w:after="54" w:line="240" w:lineRule="auto"/>
    </w:pPr>
    <w:rPr>
      <w:rFonts w:ascii="CG Times (W1)" w:eastAsia="Times New Roman" w:hAnsi="CG Times (W1)"/>
      <w:sz w:val="20"/>
      <w:szCs w:val="20"/>
      <w:lang w:val="nl-NL"/>
    </w:rPr>
  </w:style>
  <w:style w:type="character" w:customStyle="1" w:styleId="BodyTextChar">
    <w:name w:val="Body Text Char"/>
    <w:rPr>
      <w:rFonts w:ascii="CG Times (W1)" w:eastAsia="Times New Roman" w:hAnsi="CG Times (W1)" w:cs="Times New Roman"/>
      <w:w w:val="100"/>
      <w:position w:val="-1"/>
      <w:sz w:val="20"/>
      <w:szCs w:val="20"/>
      <w:effect w:val="none"/>
      <w:vertAlign w:val="baseline"/>
      <w:cs w:val="0"/>
      <w:em w:val="none"/>
      <w:lang w:val="nl-NL"/>
    </w:rPr>
  </w:style>
  <w:style w:type="table" w:styleId="TableGrid">
    <w:name w:val="Table Grid"/>
    <w:basedOn w:val="TableNormal"/>
    <w:pPr>
      <w:suppressAutoHyphens/>
      <w:spacing w:after="0" w:line="240" w:lineRule="auto"/>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Pr>
      <w:color w:val="0563C1"/>
      <w:w w:val="100"/>
      <w:position w:val="-1"/>
      <w:u w:val="single"/>
      <w:effect w:val="none"/>
      <w:vertAlign w:val="baseline"/>
      <w:cs w:val="0"/>
      <w:em w:val="none"/>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rPr>
      <w:sz w:val="20"/>
      <w:szCs w:val="20"/>
    </w:rPr>
  </w:style>
  <w:style w:type="character" w:customStyle="1" w:styleId="CommentTextChar">
    <w:name w:val="Comment Text Char"/>
    <w:basedOn w:val="DefaultParagraphFont"/>
    <w:rPr>
      <w:w w:val="100"/>
      <w:position w:val="-1"/>
      <w:effect w:val="none"/>
      <w:vertAlign w:val="baseline"/>
      <w:cs w:val="0"/>
      <w:em w:val="none"/>
    </w:rPr>
  </w:style>
  <w:style w:type="paragraph" w:styleId="CommentSubject">
    <w:name w:val="annotation subject"/>
    <w:basedOn w:val="CommentText"/>
    <w:next w:val="CommentText"/>
    <w:qFormat/>
    <w:rPr>
      <w:b/>
      <w:bCs/>
    </w:rPr>
  </w:style>
  <w:style w:type="character" w:customStyle="1" w:styleId="CommentSubjectChar">
    <w:name w:val="Comment Subject Char"/>
    <w:rPr>
      <w:b/>
      <w:bCs/>
      <w:w w:val="100"/>
      <w:position w:val="-1"/>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Times New Roman" w:eastAsia="Times New Roman" w:hAnsi="Times New Roman"/>
      <w:color w:val="000000"/>
      <w:position w:val="-1"/>
      <w:sz w:val="24"/>
      <w:szCs w:val="24"/>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daominhngoc@neu.edu.v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aiphihung_dna@yahoo.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0h+gn9cMJcvtF642sOwi7uzGEw==">CgMxLjAyCGguZ2pkZ3hzMgloLjMwajB6bGwyCWguMWZvYjl0ZTIJaC4zem55c2g3MgloLjJldDkycDAyCGgudHlqY3d0MgloLjNkeTZ2a20yCWguMXQzaDVzZjgAciExVkx6N1IwZnlkTlNLX1ZTWTdTTzV6NjFITVJZOS1TeTU=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1990</Words>
  <Characters>11345</Characters>
  <Application>Microsoft Office Word</Application>
  <DocSecurity>0</DocSecurity>
  <Lines>94</Lines>
  <Paragraphs>26</Paragraphs>
  <ScaleCrop>false</ScaleCrop>
  <Company/>
  <LinksUpToDate>false</LinksUpToDate>
  <CharactersWithSpaces>13309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 Minh. Ngoc</dc:creator>
  <cp:lastModifiedBy>Bui Minh Tam</cp:lastModifiedBy>
  <cp:revision>3</cp:revision>
  <dcterms:created xsi:type="dcterms:W3CDTF">2024-04-04T06:37:00Z</dcterms:created>
  <dcterms:modified xsi:type="dcterms:W3CDTF">2024-04-15T12:40:00Z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0x01010045B97B4DA0A86440A286CE369EA1EA41</vt:lpwstr>
  </property>
</Properties>
</file>